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ADDE" w14:textId="0111DA18" w:rsidR="00EE2F44" w:rsidRDefault="00EE2F44" w:rsidP="001176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40309">
        <w:rPr>
          <w:rFonts w:ascii="Times New Roman" w:hAnsi="Times New Roman" w:cs="Times New Roman"/>
          <w:b/>
          <w:bCs/>
          <w:noProof/>
          <w:lang w:eastAsia="en-US"/>
        </w:rPr>
        <w:drawing>
          <wp:inline distT="0" distB="0" distL="0" distR="0" wp14:anchorId="6F83C779" wp14:editId="2D886B36">
            <wp:extent cx="5274310" cy="58673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F8EA" w14:textId="77777777" w:rsidR="00117601" w:rsidRPr="00EE2F44" w:rsidRDefault="00117601" w:rsidP="001176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New Directions in the Study of Tibetan Buddhist Art History</w:t>
      </w:r>
    </w:p>
    <w:p w14:paraId="16FF13A0" w14:textId="2C9B408B" w:rsidR="003648C4" w:rsidRPr="001204E4" w:rsidRDefault="00117601" w:rsidP="001204E4">
      <w:pPr>
        <w:autoSpaceDE w:val="0"/>
        <w:autoSpaceDN w:val="0"/>
        <w:adjustRightInd w:val="0"/>
        <w:spacing w:beforeLines="50" w:before="156" w:line="276" w:lineRule="auto"/>
        <w:jc w:val="center"/>
        <w:rPr>
          <w:rFonts w:eastAsia="SimSun" w:cs="Times New Roman"/>
          <w:b/>
          <w:bCs/>
          <w:sz w:val="28"/>
          <w:szCs w:val="28"/>
          <w:lang w:eastAsia="zh-TW"/>
        </w:rPr>
      </w:pPr>
      <w:r w:rsidRPr="00EE2F44">
        <w:rPr>
          <w:rFonts w:eastAsia="Microsoft YaHei" w:cs="Times New Roman" w:hint="eastAsia"/>
          <w:b/>
          <w:bCs/>
          <w:sz w:val="28"/>
          <w:szCs w:val="28"/>
        </w:rPr>
        <w:t>“</w:t>
      </w:r>
      <w:r w:rsidRPr="00EE2F44">
        <w:rPr>
          <w:rFonts w:eastAsia="Microsoft YaHei" w:cs="Times New Roman"/>
          <w:b/>
          <w:bCs/>
          <w:sz w:val="28"/>
          <w:szCs w:val="28"/>
          <w:lang w:eastAsia="zh-TW"/>
        </w:rPr>
        <w:t>藏傳</w:t>
      </w:r>
      <w:bookmarkStart w:id="0" w:name="_GoBack"/>
      <w:bookmarkEnd w:id="0"/>
      <w:r w:rsidRPr="00EE2F44">
        <w:rPr>
          <w:rFonts w:eastAsia="Microsoft YaHei" w:cs="Times New Roman"/>
          <w:b/>
          <w:bCs/>
          <w:sz w:val="28"/>
          <w:szCs w:val="28"/>
          <w:lang w:eastAsia="zh-TW"/>
        </w:rPr>
        <w:t>佛教藝術史研究新</w:t>
      </w:r>
      <w:r w:rsidRPr="00EE2F44">
        <w:rPr>
          <w:rFonts w:eastAsia="Microsoft YaHei" w:cs="Times New Roman" w:hint="eastAsia"/>
          <w:b/>
          <w:bCs/>
          <w:sz w:val="28"/>
          <w:szCs w:val="28"/>
        </w:rPr>
        <w:t>趋</w:t>
      </w:r>
      <w:r w:rsidRPr="00EE2F44">
        <w:rPr>
          <w:rFonts w:eastAsia="Microsoft YaHei" w:cs="Times New Roman"/>
          <w:b/>
          <w:bCs/>
          <w:sz w:val="28"/>
          <w:szCs w:val="28"/>
          <w:lang w:eastAsia="zh-TW"/>
        </w:rPr>
        <w:t>向</w:t>
      </w:r>
      <w:r w:rsidRPr="00EE2F44">
        <w:rPr>
          <w:rFonts w:eastAsia="Microsoft YaHei" w:cs="Times New Roman" w:hint="eastAsia"/>
          <w:b/>
          <w:bCs/>
          <w:sz w:val="28"/>
          <w:szCs w:val="28"/>
        </w:rPr>
        <w:t>”国际学术</w:t>
      </w:r>
      <w:r w:rsidRPr="00EE2F44">
        <w:rPr>
          <w:rFonts w:eastAsia="Microsoft YaHei" w:cs="Times New Roman"/>
          <w:b/>
          <w:bCs/>
          <w:sz w:val="28"/>
          <w:szCs w:val="28"/>
          <w:lang w:eastAsia="zh-TW"/>
        </w:rPr>
        <w:t>研討會</w:t>
      </w:r>
    </w:p>
    <w:p w14:paraId="4B3002F1" w14:textId="70411E64" w:rsidR="00117601" w:rsidRPr="008B5AED" w:rsidRDefault="000822DE" w:rsidP="00117601">
      <w:pPr>
        <w:autoSpaceDE w:val="0"/>
        <w:autoSpaceDN w:val="0"/>
        <w:adjustRightInd w:val="0"/>
        <w:spacing w:beforeLines="50" w:before="156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pct15" w:color="auto" w:fill="FFFFFF"/>
        </w:rPr>
      </w:pPr>
      <w:proofErr w:type="spellStart"/>
      <w:r w:rsidRPr="008B5AED">
        <w:rPr>
          <w:rFonts w:ascii="Calibri" w:hAnsi="Calibri" w:cs="Calibri"/>
          <w:b/>
          <w:bCs/>
          <w:sz w:val="32"/>
          <w:szCs w:val="32"/>
          <w:shd w:val="pct15" w:color="auto" w:fill="FFFFFF"/>
        </w:rPr>
        <w:t>Programme</w:t>
      </w:r>
      <w:proofErr w:type="spellEnd"/>
      <w:r w:rsidRPr="008B5AED">
        <w:rPr>
          <w:rFonts w:ascii="Times New Roman" w:hAnsi="Times New Roman" w:cs="Times New Roman"/>
          <w:b/>
          <w:bCs/>
          <w:sz w:val="32"/>
          <w:szCs w:val="32"/>
          <w:shd w:val="pct15" w:color="auto" w:fill="FFFFFF"/>
        </w:rPr>
        <w:t xml:space="preserve"> </w:t>
      </w:r>
      <w:r w:rsidR="00C14038" w:rsidRPr="00670E3A">
        <w:rPr>
          <w:rFonts w:ascii="Times New Roman" w:eastAsia="SimSun" w:hAnsi="Times New Roman" w:cs="Times New Roman" w:hint="eastAsia"/>
          <w:b/>
          <w:bCs/>
          <w:sz w:val="32"/>
          <w:szCs w:val="32"/>
          <w:shd w:val="pct15" w:color="auto" w:fill="FFFFFF"/>
          <w:lang w:eastAsia="zh-TW"/>
        </w:rPr>
        <w:t>會議議程</w:t>
      </w:r>
    </w:p>
    <w:p w14:paraId="0927B17C" w14:textId="77777777" w:rsidR="0067493C" w:rsidRDefault="0067493C" w:rsidP="008B1FDA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OLE_LINK79"/>
      <w:bookmarkStart w:id="2" w:name="OLE_LINK80"/>
    </w:p>
    <w:p w14:paraId="380EA2C3" w14:textId="30E3D0A5" w:rsidR="004A22A4" w:rsidRPr="00921B9C" w:rsidRDefault="004A22A4" w:rsidP="004A22A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pct15" w:color="auto" w:fill="FFFFFF"/>
        </w:rPr>
      </w:pP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April 28 (Saturday</w:t>
      </w:r>
      <w:proofErr w:type="gramStart"/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)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 xml:space="preserve"> </w:t>
      </w: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 xml:space="preserve"> 4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月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28</w:t>
      </w:r>
      <w:r w:rsidR="00C14038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日</w:t>
      </w:r>
      <w:proofErr w:type="gramEnd"/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（周六）</w:t>
      </w:r>
    </w:p>
    <w:p w14:paraId="2486D6F4" w14:textId="77777777" w:rsidR="004A22A4" w:rsidRDefault="004A22A4" w:rsidP="004A22A4">
      <w:pPr>
        <w:rPr>
          <w:rFonts w:ascii="Times New Roman" w:hAnsi="Times New Roman" w:cs="Times New Roman"/>
          <w:sz w:val="24"/>
          <w:szCs w:val="24"/>
        </w:rPr>
      </w:pPr>
    </w:p>
    <w:p w14:paraId="306EBF13" w14:textId="77777777" w:rsidR="00063DA2" w:rsidRDefault="00063DA2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bookmarkStart w:id="3" w:name="OLE_LINK9"/>
      <w:bookmarkStart w:id="4" w:name="OLE_LINK10"/>
      <w:bookmarkStart w:id="5" w:name="OLE_LINK59"/>
      <w:bookmarkStart w:id="6" w:name="OLE_LINK60"/>
      <w:bookmarkStart w:id="7" w:name="OLE_LINK70"/>
    </w:p>
    <w:p w14:paraId="23A5149F" w14:textId="23EB2499" w:rsidR="00063DA2" w:rsidRPr="00215EA3" w:rsidRDefault="00063DA2" w:rsidP="004A22A4">
      <w:pPr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  <w:r w:rsidRPr="00215EA3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9:</w:t>
      </w:r>
      <w:r w:rsidR="00E0111A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3</w:t>
      </w:r>
      <w:r w:rsidRPr="00215EA3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0-9:</w:t>
      </w:r>
      <w:r w:rsidR="00E0111A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4</w:t>
      </w:r>
      <w:r w:rsidRPr="00215EA3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0   Welcome Speech</w:t>
      </w:r>
      <w:r w:rsidR="0021012F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: Eugene Y. Wang</w:t>
      </w:r>
      <w:r w:rsidRPr="00215EA3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 </w:t>
      </w:r>
    </w:p>
    <w:p w14:paraId="0F14CDA3" w14:textId="77777777" w:rsidR="00063DA2" w:rsidRDefault="00063DA2" w:rsidP="004A2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835B0" w14:textId="0ACA2A53" w:rsidR="009845DA" w:rsidRDefault="00063DA2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bookmarkStart w:id="8" w:name="OLE_LINK77"/>
      <w:bookmarkStart w:id="9" w:name="OLE_LINK78"/>
      <w:bookmarkStart w:id="10" w:name="OLE_LINK28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9:</w:t>
      </w:r>
      <w:r w:rsidR="00E0111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4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0-</w:t>
      </w:r>
      <w:proofErr w:type="gramStart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2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="00E0111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3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0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</w:t>
      </w:r>
      <w:bookmarkStart w:id="11" w:name="OLE_LINK104"/>
      <w:bookmarkStart w:id="12" w:name="OLE_LINK105"/>
      <w:bookmarkStart w:id="13" w:name="OLE_LINK11"/>
      <w:bookmarkStart w:id="14" w:name="OLE_LINK20"/>
      <w:bookmarkStart w:id="15" w:name="OLE_LINK97"/>
      <w:bookmarkStart w:id="16" w:name="OLE_LINK98"/>
      <w:r w:rsidR="009845DA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S</w:t>
      </w:r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tudies</w:t>
      </w:r>
      <w:proofErr w:type="gramEnd"/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on</w:t>
      </w:r>
      <w:r w:rsidR="002101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the</w:t>
      </w:r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="009845DA" w:rsidRPr="009845DA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Vajrāvalī</w:t>
      </w:r>
      <w:proofErr w:type="spellEnd"/>
      <w:r w:rsidR="009845DA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 </w:t>
      </w:r>
      <w:r w:rsidR="0027000C" w:rsidRPr="0027000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and Buddhist Iconography</w:t>
      </w:r>
    </w:p>
    <w:p w14:paraId="0C68FD77" w14:textId="77777777" w:rsidR="009845DA" w:rsidRDefault="009845DA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2C21B0B2" w14:textId="712DB000" w:rsidR="00063DA2" w:rsidRPr="00654D05" w:rsidRDefault="00063DA2" w:rsidP="004F2AF7">
      <w:pPr>
        <w:ind w:firstLineChars="550" w:firstLine="1325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Moderator</w:t>
      </w:r>
      <w:r w:rsidRPr="00921B9C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 xml:space="preserve">: </w:t>
      </w:r>
      <w:bookmarkEnd w:id="11"/>
      <w:bookmarkEnd w:id="12"/>
      <w:r w:rsidR="00654D05" w:rsidRPr="00654D05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Rob</w:t>
      </w:r>
      <w:r w:rsidR="00654D05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ert</w:t>
      </w:r>
      <w:r w:rsidR="00654D05" w:rsidRPr="00654D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="00654D05" w:rsidRPr="00654D05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N.</w:t>
      </w:r>
      <w:r w:rsidR="00654D05" w:rsidRPr="00654D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="00654D05" w:rsidRPr="00654D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Linrothe</w:t>
      </w:r>
      <w:proofErr w:type="spellEnd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  </w:t>
      </w:r>
      <w:bookmarkEnd w:id="3"/>
      <w:bookmarkEnd w:id="4"/>
      <w:bookmarkEnd w:id="13"/>
      <w:bookmarkEnd w:id="14"/>
      <w:r w:rsidR="00C14038" w:rsidRPr="00670E3A">
        <w:rPr>
          <w:rFonts w:ascii="Times New Roman" w:eastAsia="SimSun" w:hAnsi="Times New Roman" w:cs="Times New Roman" w:hint="eastAsia"/>
          <w:b/>
          <w:bCs/>
          <w:sz w:val="24"/>
          <w:szCs w:val="24"/>
          <w:highlight w:val="lightGray"/>
          <w:lang w:eastAsia="zh-TW"/>
        </w:rPr>
        <w:t>主持：林瑞賓</w:t>
      </w:r>
    </w:p>
    <w:bookmarkEnd w:id="5"/>
    <w:bookmarkEnd w:id="6"/>
    <w:bookmarkEnd w:id="7"/>
    <w:bookmarkEnd w:id="8"/>
    <w:bookmarkEnd w:id="9"/>
    <w:bookmarkEnd w:id="10"/>
    <w:bookmarkEnd w:id="15"/>
    <w:bookmarkEnd w:id="16"/>
    <w:p w14:paraId="4C810F4C" w14:textId="77777777" w:rsidR="004A22A4" w:rsidRDefault="004A22A4" w:rsidP="004A22A4">
      <w:pPr>
        <w:rPr>
          <w:rFonts w:ascii="Times New Roman" w:hAnsi="Times New Roman" w:cs="Times New Roman"/>
          <w:sz w:val="24"/>
          <w:szCs w:val="24"/>
        </w:rPr>
      </w:pPr>
    </w:p>
    <w:p w14:paraId="0A8F6419" w14:textId="5B4B72ED" w:rsidR="009845DA" w:rsidRPr="00C14038" w:rsidRDefault="004A22A4" w:rsidP="001925F6">
      <w:pPr>
        <w:ind w:leftChars="3" w:left="1686" w:hangingChars="700" w:hanging="1680"/>
        <w:jc w:val="left"/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Osaka" w:hAnsi="Times New Roman" w:cs="Times New Roman"/>
          <w:color w:val="000000"/>
          <w:sz w:val="24"/>
          <w:szCs w:val="24"/>
        </w:rPr>
        <w:t>9:</w:t>
      </w:r>
      <w:r w:rsidR="00E0111A">
        <w:rPr>
          <w:rFonts w:ascii="Times New Roman" w:eastAsia="Osaka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0-</w:t>
      </w:r>
      <w:r w:rsidR="00E0111A">
        <w:rPr>
          <w:rFonts w:ascii="Times New Roman" w:eastAsia="Osaka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:</w:t>
      </w:r>
      <w:r w:rsidR="00E0111A">
        <w:rPr>
          <w:rFonts w:ascii="Times New Roman" w:eastAsia="Osaka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  </w:t>
      </w:r>
      <w:r w:rsidR="009845DA" w:rsidRPr="006B6E68">
        <w:rPr>
          <w:rFonts w:ascii="Times New Roman" w:hAnsi="Times New Roman" w:cs="Times New Roman"/>
          <w:color w:val="000000"/>
          <w:sz w:val="24"/>
          <w:szCs w:val="24"/>
        </w:rPr>
        <w:t xml:space="preserve">Mori </w:t>
      </w:r>
      <w:r w:rsidR="009845DA"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Masahide</w:t>
      </w:r>
      <w:r w:rsidR="001925F6">
        <w:rPr>
          <w:rFonts w:ascii="Times New Roman" w:hAnsi="Times New Roman" w:cs="Times New Roman" w:hint="eastAsia"/>
          <w:color w:val="000000"/>
          <w:sz w:val="24"/>
          <w:szCs w:val="24"/>
        </w:rPr>
        <w:t>:</w:t>
      </w:r>
      <w:r w:rsidR="00192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5DA"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A Study of the </w:t>
      </w:r>
      <w:bookmarkStart w:id="17" w:name="OLE_LINK25"/>
      <w:bookmarkStart w:id="18" w:name="OLE_LINK26"/>
      <w:proofErr w:type="spellStart"/>
      <w:r w:rsidR="009845DA"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rDor</w:t>
      </w:r>
      <w:proofErr w:type="spellEnd"/>
      <w:r w:rsidR="009845DA"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 '</w:t>
      </w:r>
      <w:proofErr w:type="spellStart"/>
      <w:r w:rsidR="009845DA"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phreng</w:t>
      </w:r>
      <w:bookmarkEnd w:id="17"/>
      <w:bookmarkEnd w:id="18"/>
      <w:proofErr w:type="spellEnd"/>
      <w:r w:rsidR="009845DA"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Part of the </w:t>
      </w:r>
      <w:r w:rsidR="009845DA"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Five Hundred Deities </w:t>
      </w:r>
    </w:p>
    <w:p w14:paraId="39FFB95F" w14:textId="77777777" w:rsidR="009845DA" w:rsidRPr="006B6E68" w:rsidRDefault="009845DA" w:rsidP="001925F6">
      <w:pPr>
        <w:ind w:leftChars="703" w:left="1476" w:rightChars="-432" w:right="-907" w:firstLineChars="650" w:firstLine="1560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proofErr w:type="gramStart"/>
      <w:r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sNar</w:t>
      </w:r>
      <w:proofErr w:type="spellEnd"/>
      <w:r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40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C14038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hang</w:t>
      </w:r>
    </w:p>
    <w:p w14:paraId="22774462" w14:textId="6129D1F3" w:rsidR="009845DA" w:rsidRDefault="00C14038" w:rsidP="001925F6">
      <w:pPr>
        <w:ind w:firstLineChars="595" w:firstLine="1428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 w:bidi="bo-CN"/>
        </w:rPr>
        <w:t>森雅秀：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bidi="bo-CN"/>
        </w:rPr>
        <w:t>《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 w:bidi="bo-CN"/>
        </w:rPr>
        <w:t>那塘五百佛像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bidi="bo-CN"/>
        </w:rPr>
        <w:t>》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 w:bidi="bo-CN"/>
        </w:rPr>
        <w:t>中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bidi="bo-CN"/>
        </w:rPr>
        <w:t>《</w:t>
      </w:r>
      <w:r w:rsidRPr="00670E3A">
        <w:rPr>
          <w:rFonts w:asciiTheme="minorEastAsia" w:eastAsia="SimSun" w:hAnsiTheme="minorEastAsia" w:cs="Times New Roman" w:hint="eastAsia"/>
          <w:color w:val="000000"/>
          <w:sz w:val="24"/>
          <w:szCs w:val="24"/>
          <w:lang w:eastAsia="zh-TW"/>
        </w:rPr>
        <w:t>金剛鬘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bidi="bo-CN"/>
        </w:rPr>
        <w:t>》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部分的研究</w:t>
      </w:r>
    </w:p>
    <w:p w14:paraId="716CD693" w14:textId="77777777" w:rsidR="004A22A4" w:rsidRDefault="004A22A4" w:rsidP="004A22A4">
      <w:pPr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196EE7A7" w14:textId="56E799A4" w:rsidR="009845DA" w:rsidRPr="006B6E68" w:rsidRDefault="00E0111A" w:rsidP="001925F6">
      <w:pPr>
        <w:ind w:left="2760" w:hangingChars="1150" w:hanging="2760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2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22A4">
        <w:rPr>
          <w:rFonts w:ascii="Times New Roman" w:hAnsi="Times New Roman" w:cs="Times New Roman" w:hint="eastAsia"/>
          <w:sz w:val="24"/>
          <w:szCs w:val="24"/>
        </w:rPr>
        <w:t>5</w:t>
      </w:r>
      <w:r w:rsidR="004A22A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A22A4">
        <w:rPr>
          <w:rFonts w:ascii="Times New Roman" w:hAnsi="Times New Roman" w:cs="Times New Roman" w:hint="eastAsia"/>
          <w:sz w:val="24"/>
          <w:szCs w:val="24"/>
        </w:rPr>
        <w:t>10</w:t>
      </w:r>
      <w:r w:rsidR="004A22A4">
        <w:rPr>
          <w:rFonts w:ascii="Times New Roman" w:hAnsi="Times New Roman" w:cs="Times New Roman"/>
          <w:sz w:val="24"/>
          <w:szCs w:val="24"/>
        </w:rPr>
        <w:t>:</w:t>
      </w:r>
      <w:bookmarkStart w:id="19" w:name="OLE_LINK43"/>
      <w:bookmarkStart w:id="20" w:name="OLE_LINK44"/>
      <w:bookmarkStart w:id="21" w:name="OLE_LINK45"/>
      <w:bookmarkStart w:id="22" w:name="OLE_LINK36"/>
      <w:bookmarkStart w:id="23" w:name="OLE_LINK37"/>
      <w:bookmarkStart w:id="24" w:name="OLE_LINK38"/>
      <w:bookmarkStart w:id="25" w:name="OLE_LINK39"/>
      <w:bookmarkStart w:id="26" w:name="OLE_LINK40"/>
      <w:r>
        <w:rPr>
          <w:rFonts w:ascii="Times New Roman" w:hAnsi="Times New Roman" w:cs="Times New Roman"/>
          <w:sz w:val="24"/>
          <w:szCs w:val="24"/>
        </w:rPr>
        <w:t>3</w:t>
      </w:r>
      <w:r w:rsidR="00FC36B8">
        <w:rPr>
          <w:rFonts w:ascii="Times New Roman" w:hAnsi="Times New Roman" w:cs="Times New Roman"/>
          <w:sz w:val="24"/>
          <w:szCs w:val="24"/>
        </w:rPr>
        <w:t xml:space="preserve">0  </w:t>
      </w:r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>Jinah</w:t>
      </w:r>
      <w:proofErr w:type="gramEnd"/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Kim</w:t>
      </w:r>
      <w:r w:rsidR="001925F6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</w:t>
      </w:r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Compiling </w:t>
      </w:r>
      <w:bookmarkStart w:id="27" w:name="OLE_LINK34"/>
      <w:bookmarkStart w:id="28" w:name="OLE_LINK35"/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>Vision</w:t>
      </w:r>
      <w:bookmarkEnd w:id="27"/>
      <w:bookmarkEnd w:id="28"/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s in </w:t>
      </w:r>
      <w:r w:rsidR="009845DA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Color: </w:t>
      </w:r>
      <w:proofErr w:type="spellStart"/>
      <w:r w:rsidR="009845DA">
        <w:rPr>
          <w:rFonts w:ascii="Times New Roman" w:eastAsia="Osaka" w:hAnsi="Times New Roman" w:cs="Times New Roman"/>
          <w:color w:val="000000"/>
          <w:sz w:val="24"/>
          <w:szCs w:val="24"/>
        </w:rPr>
        <w:t>Ngor</w:t>
      </w:r>
      <w:proofErr w:type="spellEnd"/>
      <w:r w:rsidR="009845DA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bookmarkStart w:id="29" w:name="OLE_LINK4"/>
      <w:bookmarkStart w:id="30" w:name="OLE_LINK5"/>
      <w:proofErr w:type="spellStart"/>
      <w:r w:rsidR="009845DA" w:rsidRPr="009845DA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Vajrāvalī</w:t>
      </w:r>
      <w:bookmarkEnd w:id="29"/>
      <w:bookmarkEnd w:id="30"/>
      <w:proofErr w:type="spellEnd"/>
      <w:r w:rsidR="009845DA" w:rsidRPr="009845DA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845DA" w:rsidRPr="009845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845DA" w:rsidRPr="009845DA">
        <w:rPr>
          <w:rFonts w:ascii="Times New Roman" w:eastAsia="Osaka" w:hAnsi="Times New Roman" w:cs="Times New Roman"/>
          <w:color w:val="000000"/>
          <w:sz w:val="24"/>
          <w:szCs w:val="24"/>
        </w:rPr>
        <w:t>eries</w:t>
      </w:r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and its Indic </w:t>
      </w:r>
      <w:r w:rsidR="009845DA">
        <w:rPr>
          <w:rFonts w:ascii="Times New Roman" w:eastAsia="Osaka" w:hAnsi="Times New Roman" w:cs="Times New Roman"/>
          <w:color w:val="000000"/>
          <w:sz w:val="24"/>
          <w:szCs w:val="24"/>
        </w:rPr>
        <w:t>R</w:t>
      </w:r>
      <w:r w:rsidR="009845DA" w:rsidRPr="008F19A7">
        <w:rPr>
          <w:rFonts w:ascii="Times New Roman" w:eastAsia="Osaka" w:hAnsi="Times New Roman" w:cs="Times New Roman"/>
          <w:color w:val="000000"/>
          <w:sz w:val="24"/>
          <w:szCs w:val="24"/>
        </w:rPr>
        <w:t>oot</w:t>
      </w:r>
      <w:bookmarkEnd w:id="19"/>
      <w:bookmarkEnd w:id="20"/>
      <w:bookmarkEnd w:id="21"/>
      <w:r w:rsidR="009845DA"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</w:p>
    <w:p w14:paraId="4EB9B82D" w14:textId="2BB51670" w:rsidR="009845DA" w:rsidRPr="008F19A7" w:rsidRDefault="00C14038" w:rsidP="001925F6">
      <w:pPr>
        <w:ind w:firstLineChars="589" w:firstLine="1414"/>
        <w:rPr>
          <w:rFonts w:ascii="Times New Roman" w:eastAsia="Osaka" w:hAnsi="Times New Roman" w:cs="Times New Roman"/>
          <w:color w:val="000000"/>
          <w:sz w:val="24"/>
          <w:szCs w:val="24"/>
        </w:rPr>
      </w:pPr>
      <w:bookmarkStart w:id="31" w:name="OLE_LINK50"/>
      <w:bookmarkStart w:id="32" w:name="OLE_LINK51"/>
      <w:r w:rsidRPr="00670E3A">
        <w:rPr>
          <w:rFonts w:asciiTheme="minorEastAsia" w:eastAsia="SimSun" w:hAnsiTheme="minorEastAsia" w:cs="Times New Roman" w:hint="eastAsia"/>
          <w:color w:val="000000"/>
          <w:sz w:val="24"/>
          <w:szCs w:val="24"/>
          <w:lang w:eastAsia="zh-TW"/>
        </w:rPr>
        <w:t>金珍我：</w:t>
      </w:r>
      <w:bookmarkEnd w:id="31"/>
      <w:bookmarkEnd w:id="32"/>
      <w:r w:rsidRPr="00670E3A">
        <w:rPr>
          <w:rFonts w:asciiTheme="minorEastAsia" w:eastAsia="SimSun" w:hAnsiTheme="minorEastAsia" w:cs="Times New Roman" w:hint="eastAsia"/>
          <w:color w:val="000000"/>
          <w:sz w:val="24"/>
          <w:szCs w:val="24"/>
          <w:lang w:eastAsia="zh-TW"/>
        </w:rPr>
        <w:t>以色相編結幻象——俄爾寺金剛鬘組畫及其印度根源</w:t>
      </w:r>
    </w:p>
    <w:bookmarkEnd w:id="22"/>
    <w:bookmarkEnd w:id="23"/>
    <w:bookmarkEnd w:id="24"/>
    <w:bookmarkEnd w:id="25"/>
    <w:bookmarkEnd w:id="26"/>
    <w:p w14:paraId="7492C7FB" w14:textId="77777777" w:rsidR="004A22A4" w:rsidRPr="006B6E68" w:rsidRDefault="004A22A4" w:rsidP="004A22A4">
      <w:pPr>
        <w:ind w:left="1560" w:hangingChars="650" w:hanging="15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EEA43" w14:textId="0579FD5F" w:rsidR="004A22A4" w:rsidRDefault="004A22A4" w:rsidP="001925F6">
      <w:pPr>
        <w:rPr>
          <w:rFonts w:ascii="Times New Roman" w:eastAsia="Osaka" w:hAnsi="Times New Roman" w:cs="Times New Roman"/>
          <w:color w:val="000000"/>
          <w:sz w:val="24"/>
          <w:szCs w:val="24"/>
        </w:rPr>
      </w:pPr>
      <w:bookmarkStart w:id="33" w:name="OLE_LINK68"/>
      <w:bookmarkStart w:id="34" w:name="OLE_LINK69"/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89365C">
        <w:rPr>
          <w:rFonts w:ascii="Times New Roman" w:hAnsi="Times New Roman" w:cs="Times New Roman"/>
          <w:sz w:val="24"/>
          <w:szCs w:val="24"/>
        </w:rPr>
        <w:t>:</w:t>
      </w:r>
      <w:r w:rsidR="00E0111A">
        <w:rPr>
          <w:rFonts w:ascii="Times New Roman" w:hAnsi="Times New Roman" w:cs="Times New Roman"/>
          <w:sz w:val="24"/>
          <w:szCs w:val="24"/>
        </w:rPr>
        <w:t>3</w:t>
      </w:r>
      <w:r w:rsidRPr="0089365C">
        <w:rPr>
          <w:rFonts w:ascii="Times New Roman" w:hAnsi="Times New Roman" w:cs="Times New Roman"/>
          <w:sz w:val="24"/>
          <w:szCs w:val="24"/>
        </w:rPr>
        <w:t>0-</w:t>
      </w:r>
      <w:proofErr w:type="gramStart"/>
      <w:r w:rsidRPr="0089365C">
        <w:rPr>
          <w:rFonts w:ascii="Times New Roman" w:hAnsi="Times New Roman" w:cs="Times New Roman"/>
          <w:sz w:val="24"/>
          <w:szCs w:val="24"/>
        </w:rPr>
        <w:t>10:</w:t>
      </w:r>
      <w:bookmarkEnd w:id="33"/>
      <w:bookmarkEnd w:id="34"/>
      <w:r w:rsidR="00E011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35" w:name="OLE_LINK109"/>
      <w:bookmarkStart w:id="36" w:name="OLE_LINK114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Eric</w:t>
      </w:r>
      <w:proofErr w:type="gram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Tzu-yin Chung</w:t>
      </w:r>
      <w:bookmarkEnd w:id="35"/>
      <w:bookmarkEnd w:id="36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: The Fifth Karmapa and t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he Visual Evidences of </w:t>
      </w:r>
      <w:proofErr w:type="spellStart"/>
      <w:r w:rsidRPr="001F71A5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>Vajrāvalī</w:t>
      </w:r>
      <w:proofErr w:type="spellEnd"/>
      <w:r w:rsidRPr="001F71A5">
        <w:rPr>
          <w:rFonts w:ascii="Times New Roman" w:eastAsia="Osaka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D3DD7F1" w14:textId="77777777" w:rsidR="004A22A4" w:rsidRPr="003637AD" w:rsidRDefault="004A22A4" w:rsidP="001925F6">
      <w:pPr>
        <w:spacing w:afterLines="50" w:after="156" w:line="320" w:lineRule="exact"/>
        <w:ind w:firstLineChars="1440" w:firstLine="3456"/>
        <w:rPr>
          <w:rFonts w:ascii="Times New Roman" w:eastAsia="Osaka" w:hAnsi="Times New Roman" w:cs="Times New Roman"/>
          <w:color w:val="000000"/>
          <w:sz w:val="24"/>
          <w:szCs w:val="24"/>
        </w:rPr>
      </w:pPr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rDo</w:t>
      </w:r>
      <w:proofErr w:type="spellEnd"/>
      <w:proofErr w:type="gram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rje</w:t>
      </w:r>
      <w:proofErr w:type="spell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phreng</w:t>
      </w:r>
      <w:proofErr w:type="spell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ba</w:t>
      </w:r>
      <w:proofErr w:type="spell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) in Early-Ming </w:t>
      </w:r>
      <w:proofErr w:type="spellStart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>Amdo</w:t>
      </w:r>
      <w:proofErr w:type="spellEnd"/>
      <w:r w:rsidRPr="003637AD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</w:p>
    <w:p w14:paraId="28921CF5" w14:textId="202F7577" w:rsidR="004A22A4" w:rsidRPr="00670E3A" w:rsidRDefault="00C14038" w:rsidP="001925F6">
      <w:pPr>
        <w:ind w:leftChars="686" w:left="1489" w:rightChars="-432" w:right="-907" w:hangingChars="20" w:hanging="48"/>
        <w:jc w:val="lef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锺</w:t>
      </w:r>
      <w:r w:rsidR="004A22A4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子寅：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明初安多金剛鬘圖像與五世噶瑪巴</w:t>
      </w:r>
    </w:p>
    <w:p w14:paraId="33BAE911" w14:textId="77777777" w:rsidR="0007639F" w:rsidRPr="00670E3A" w:rsidRDefault="0007639F" w:rsidP="004A22A4">
      <w:pPr>
        <w:ind w:leftChars="653" w:left="1491" w:rightChars="-432" w:right="-907" w:hangingChars="50" w:hanging="120"/>
        <w:jc w:val="left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79A6163C" w14:textId="06C45585" w:rsidR="0007639F" w:rsidRDefault="0007639F" w:rsidP="0007639F">
      <w:pPr>
        <w:ind w:rightChars="-432" w:right="-907"/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10:</w:t>
      </w:r>
      <w:r w:rsidR="00E0111A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5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5-</w:t>
      </w:r>
      <w:proofErr w:type="gramStart"/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 w:rsidR="00E0111A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1</w:t>
      </w:r>
      <w:r w:rsidRPr="004C584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:</w:t>
      </w:r>
      <w:r w:rsidR="00E0111A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20</w:t>
      </w:r>
      <w:r w:rsidRPr="004C584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  </w:t>
      </w:r>
      <w:r w:rsidRPr="002344EB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Group</w:t>
      </w:r>
      <w:proofErr w:type="gramEnd"/>
      <w:r w:rsidRPr="002344EB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Photo</w:t>
      </w: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 </w:t>
      </w:r>
      <w:r w:rsidRPr="002344EB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&amp; Break </w:t>
      </w:r>
      <w:r w:rsidRPr="004C584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 </w:t>
      </w:r>
    </w:p>
    <w:p w14:paraId="086DA5C5" w14:textId="77777777" w:rsidR="004A22A4" w:rsidRDefault="004A22A4" w:rsidP="004A22A4">
      <w:pPr>
        <w:ind w:rightChars="-432" w:right="-907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5A87B" w14:textId="6E08E6D6" w:rsidR="00904A28" w:rsidRDefault="00904A28" w:rsidP="00904A28">
      <w:pPr>
        <w:rPr>
          <w:rFonts w:ascii="Times New Roman" w:eastAsia="Osaka" w:hAnsi="Times New Roman" w:cs="Times New Roman"/>
          <w:color w:val="000000"/>
          <w:sz w:val="24"/>
          <w:szCs w:val="24"/>
        </w:rPr>
      </w:pPr>
      <w:r w:rsidRPr="0089365C">
        <w:rPr>
          <w:rFonts w:ascii="Times New Roman" w:hAnsi="Times New Roman" w:cs="Times New Roman"/>
          <w:sz w:val="24"/>
          <w:szCs w:val="24"/>
        </w:rPr>
        <w:t>1</w:t>
      </w:r>
      <w:r w:rsidR="00E0111A">
        <w:rPr>
          <w:rFonts w:ascii="Times New Roman" w:hAnsi="Times New Roman" w:cs="Times New Roman"/>
          <w:sz w:val="24"/>
          <w:szCs w:val="24"/>
        </w:rPr>
        <w:t>1</w:t>
      </w:r>
      <w:r w:rsidRPr="0089365C">
        <w:rPr>
          <w:rFonts w:ascii="Times New Roman" w:hAnsi="Times New Roman" w:cs="Times New Roman"/>
          <w:sz w:val="24"/>
          <w:szCs w:val="24"/>
        </w:rPr>
        <w:t>:</w:t>
      </w:r>
      <w:r w:rsidR="00E0111A">
        <w:rPr>
          <w:rFonts w:ascii="Times New Roman" w:hAnsi="Times New Roman" w:cs="Times New Roman"/>
          <w:sz w:val="24"/>
          <w:szCs w:val="24"/>
        </w:rPr>
        <w:t>2</w:t>
      </w:r>
      <w:r w:rsidR="0007639F">
        <w:rPr>
          <w:rFonts w:ascii="Times New Roman" w:hAnsi="Times New Roman" w:cs="Times New Roman" w:hint="eastAsia"/>
          <w:sz w:val="24"/>
          <w:szCs w:val="24"/>
        </w:rPr>
        <w:t>0</w:t>
      </w:r>
      <w:r w:rsidRPr="0089365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9365C">
        <w:rPr>
          <w:rFonts w:ascii="Times New Roman" w:hAnsi="Times New Roman" w:cs="Times New Roman"/>
          <w:sz w:val="24"/>
          <w:szCs w:val="24"/>
        </w:rPr>
        <w:t>1</w:t>
      </w:r>
      <w:r w:rsidR="0007639F">
        <w:rPr>
          <w:rFonts w:ascii="Times New Roman" w:hAnsi="Times New Roman" w:cs="Times New Roman" w:hint="eastAsia"/>
          <w:sz w:val="24"/>
          <w:szCs w:val="24"/>
        </w:rPr>
        <w:t>1</w:t>
      </w:r>
      <w:r w:rsidRPr="0089365C">
        <w:rPr>
          <w:rFonts w:ascii="Times New Roman" w:hAnsi="Times New Roman" w:cs="Times New Roman"/>
          <w:sz w:val="24"/>
          <w:szCs w:val="24"/>
        </w:rPr>
        <w:t>:</w:t>
      </w:r>
      <w:r w:rsidR="00E011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Tanaka</w:t>
      </w:r>
      <w:proofErr w:type="gram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Kimiaki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Maṇḍala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Sets Newly Identified </w:t>
      </w:r>
      <w:bookmarkStart w:id="37" w:name="OLE_LINK48"/>
      <w:bookmarkStart w:id="38" w:name="OLE_LINK49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s</w:t>
      </w:r>
      <w:bookmarkEnd w:id="37"/>
      <w:bookmarkEnd w:id="38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ince 2013</w:t>
      </w:r>
    </w:p>
    <w:p w14:paraId="5B7D4D00" w14:textId="14696EBA" w:rsidR="00904A28" w:rsidRDefault="00C14038" w:rsidP="001925F6">
      <w:pPr>
        <w:spacing w:afterLines="50" w:after="156" w:line="320" w:lineRule="exact"/>
        <w:ind w:firstLineChars="583" w:firstLine="1399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田中公明：</w:t>
      </w:r>
      <w:r w:rsidRPr="00670E3A"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  <w:t>2013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年以來新辨識的曼荼羅組畫</w:t>
      </w:r>
    </w:p>
    <w:p w14:paraId="68D9E424" w14:textId="77777777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</w:p>
    <w:p w14:paraId="0A122D72" w14:textId="2D278C32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 w:rsidR="00904A2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:</w:t>
      </w:r>
      <w:r w:rsidR="00E0111A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4</w:t>
      </w:r>
      <w:r w:rsidR="00904A2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-</w:t>
      </w:r>
      <w:proofErr w:type="gramStart"/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 w:rsidR="00904A28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2</w:t>
      </w: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:</w:t>
      </w:r>
      <w:r w:rsidR="00E0111A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30</w:t>
      </w:r>
      <w:r w:rsidRPr="002344EB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  </w:t>
      </w:r>
      <w:r w:rsidR="000822DE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Di</w:t>
      </w:r>
      <w:r w:rsidR="000822DE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scussion</w:t>
      </w:r>
      <w:proofErr w:type="gramEnd"/>
    </w:p>
    <w:p w14:paraId="786149AF" w14:textId="77777777" w:rsidR="0007639F" w:rsidRPr="004C5848" w:rsidRDefault="0007639F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</w:p>
    <w:p w14:paraId="76662542" w14:textId="77777777" w:rsidR="004A22A4" w:rsidRPr="00D270A9" w:rsidRDefault="004A22A4" w:rsidP="004A22A4">
      <w:pPr>
        <w:ind w:left="1560" w:hangingChars="650" w:hanging="15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2E1DE" w14:textId="36151BDA" w:rsidR="009845DA" w:rsidRDefault="004A22A4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</w:pPr>
      <w:bookmarkStart w:id="39" w:name="OLE_LINK91"/>
      <w:bookmarkStart w:id="40" w:name="OLE_LINK92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14:00-</w:t>
      </w:r>
      <w:proofErr w:type="gramStart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5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: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</w:rPr>
        <w:t>4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0  </w:t>
      </w:r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Sino</w:t>
      </w:r>
      <w:proofErr w:type="gramEnd"/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-Tibetan Art</w:t>
      </w:r>
    </w:p>
    <w:p w14:paraId="2BB767C8" w14:textId="77777777" w:rsidR="009845DA" w:rsidRDefault="009845DA" w:rsidP="009845DA">
      <w:pPr>
        <w:ind w:firstLineChars="600" w:firstLine="1446"/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</w:pPr>
    </w:p>
    <w:p w14:paraId="7676286C" w14:textId="22C89BA4" w:rsidR="004A22A4" w:rsidRPr="00921B9C" w:rsidRDefault="004A22A4" w:rsidP="009845DA">
      <w:pPr>
        <w:ind w:firstLineChars="600" w:firstLine="1446"/>
        <w:rPr>
          <w:rFonts w:ascii="Times New Roman" w:hAnsi="Times New Roman" w:cs="Times New Roman"/>
          <w:b/>
          <w:bCs/>
          <w:color w:val="000000"/>
          <w:sz w:val="24"/>
          <w:szCs w:val="24"/>
          <w:shd w:val="pct15" w:color="auto" w:fill="FFFFFF"/>
        </w:rPr>
      </w:pP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Moderator</w:t>
      </w:r>
      <w:r w:rsidRPr="00921B9C"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</w:rPr>
        <w:t>: E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ugene Y. Wang   </w:t>
      </w:r>
      <w:r w:rsidR="00C14038" w:rsidRPr="00670E3A">
        <w:rPr>
          <w:rFonts w:ascii="Times New Roman" w:eastAsia="SimSu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  <w:lang w:eastAsia="zh-TW"/>
        </w:rPr>
        <w:t>主持：汪悅進</w:t>
      </w:r>
    </w:p>
    <w:bookmarkEnd w:id="39"/>
    <w:bookmarkEnd w:id="40"/>
    <w:p w14:paraId="2DF9BD0F" w14:textId="77777777" w:rsidR="004A22A4" w:rsidRPr="009F2A85" w:rsidRDefault="004A22A4" w:rsidP="004A2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6ABCF" w14:textId="56356F1B" w:rsidR="004A22A4" w:rsidRPr="00670E3A" w:rsidRDefault="004A22A4" w:rsidP="00A22B08">
      <w:pPr>
        <w:ind w:leftChars="12" w:left="3289" w:hangingChars="1360" w:hanging="3264"/>
        <w:rPr>
          <w:rFonts w:ascii="Times New Roman" w:hAnsi="Times New Roman" w:cs="Times New Roman"/>
          <w:sz w:val="24"/>
          <w:szCs w:val="24"/>
        </w:rPr>
      </w:pPr>
      <w:bookmarkStart w:id="41" w:name="OLE_LINK71"/>
      <w:bookmarkStart w:id="42" w:name="OLE_LINK72"/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:00-</w:t>
      </w:r>
      <w:proofErr w:type="gramStart"/>
      <w:r>
        <w:rPr>
          <w:rFonts w:ascii="Times New Roman" w:hAnsi="Times New Roman" w:cs="Times New Roman"/>
          <w:sz w:val="24"/>
          <w:szCs w:val="24"/>
        </w:rPr>
        <w:t>14:2</w:t>
      </w:r>
      <w:bookmarkEnd w:id="41"/>
      <w:bookmarkEnd w:id="42"/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Yangxing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0E3A" w:rsidRPr="00670E3A">
        <w:rPr>
          <w:rFonts w:ascii="Times New Roman" w:hAnsi="Times New Roman" w:cs="Times New Roman"/>
          <w:sz w:val="24"/>
          <w:szCs w:val="24"/>
        </w:rPr>
        <w:t xml:space="preserve">Sino-Tibetan Integration: A Perspective on the Relationship between </w:t>
      </w:r>
      <w:proofErr w:type="spellStart"/>
      <w:r w:rsidR="00670E3A" w:rsidRPr="00670E3A">
        <w:rPr>
          <w:rFonts w:ascii="Times New Roman" w:hAnsi="Times New Roman" w:cs="Times New Roman"/>
          <w:i/>
          <w:iCs/>
          <w:sz w:val="24"/>
          <w:szCs w:val="24"/>
        </w:rPr>
        <w:t>Qingbai</w:t>
      </w:r>
      <w:proofErr w:type="spellEnd"/>
      <w:r w:rsidR="00670E3A" w:rsidRPr="00670E3A">
        <w:rPr>
          <w:rFonts w:ascii="Times New Roman" w:hAnsi="Times New Roman" w:cs="Times New Roman"/>
          <w:sz w:val="24"/>
          <w:szCs w:val="24"/>
        </w:rPr>
        <w:t xml:space="preserve"> Porcelain Statues of </w:t>
      </w:r>
      <w:r w:rsidR="00670E3A" w:rsidRPr="00670E3A">
        <w:rPr>
          <w:rFonts w:ascii="Times New Roman" w:hAnsi="Times New Roman" w:cs="Times New Roman"/>
          <w:i/>
          <w:iCs/>
          <w:sz w:val="24"/>
          <w:szCs w:val="24"/>
        </w:rPr>
        <w:t>Jingdezhen</w:t>
      </w:r>
      <w:r w:rsidR="00670E3A" w:rsidRPr="00670E3A">
        <w:rPr>
          <w:rFonts w:ascii="Times New Roman" w:hAnsi="Times New Roman" w:cs="Times New Roman"/>
          <w:sz w:val="24"/>
          <w:szCs w:val="24"/>
        </w:rPr>
        <w:t xml:space="preserve"> in the Yuan Period and Tibetan Buddhist Art</w:t>
      </w:r>
    </w:p>
    <w:p w14:paraId="268A095B" w14:textId="56918408" w:rsidR="004A22A4" w:rsidRDefault="00C14038" w:rsidP="00740FBA">
      <w:pPr>
        <w:ind w:firstLineChars="600" w:firstLine="1440"/>
        <w:rPr>
          <w:rFonts w:ascii="Times New Roman" w:hAnsi="Times New Roman" w:cs="Times New Roman"/>
          <w:sz w:val="24"/>
          <w:szCs w:val="24"/>
        </w:rPr>
      </w:pPr>
      <w:bookmarkStart w:id="43" w:name="OLE_LINK13"/>
      <w:bookmarkStart w:id="44" w:name="OLE_LINK14"/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黃陽興：</w:t>
      </w:r>
      <w:bookmarkEnd w:id="43"/>
      <w:bookmarkEnd w:id="44"/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漢藏融合——元代景德鎮青白瓷塑與藏傳佛教管窺</w:t>
      </w:r>
    </w:p>
    <w:p w14:paraId="1895A3C7" w14:textId="77777777" w:rsidR="004A22A4" w:rsidRPr="006B6E68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8DA37" w14:textId="6B56D9F2" w:rsidR="004A22A4" w:rsidRPr="006B6E68" w:rsidRDefault="004A22A4" w:rsidP="00A22B08">
      <w:pPr>
        <w:ind w:left="3024" w:hangingChars="1260" w:hanging="3024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bookmarkStart w:id="45" w:name="OLE_LINK73"/>
      <w:bookmarkStart w:id="46" w:name="OLE_LINK74"/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14:</w:t>
      </w:r>
      <w:bookmarkEnd w:id="45"/>
      <w:bookmarkEnd w:id="46"/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Wang</w:t>
      </w:r>
      <w:proofErr w:type="gram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Yuegong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Offerings of the Emperor: 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A Study 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>of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the Types of Court Statues 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>of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the 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Qianlong 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P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eriod</w:t>
      </w:r>
    </w:p>
    <w:p w14:paraId="3198506A" w14:textId="3B3B82C7" w:rsidR="004A22A4" w:rsidRDefault="00C14038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王躍工：帝王的供養——乾隆時期宮廷造像類型考</w:t>
      </w:r>
    </w:p>
    <w:p w14:paraId="3B51C395" w14:textId="77777777" w:rsidR="004A22A4" w:rsidRPr="006B6E68" w:rsidRDefault="004A22A4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8F322" w14:textId="0EA10B31" w:rsidR="004A22A4" w:rsidRPr="006B6E68" w:rsidRDefault="004A22A4" w:rsidP="00A22B08">
      <w:pPr>
        <w:ind w:left="3149" w:hangingChars="1312" w:hanging="314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OLE_LINK75"/>
      <w:bookmarkStart w:id="48" w:name="OLE_LINK76"/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</w:t>
      </w:r>
      <w:proofErr w:type="gramStart"/>
      <w:r>
        <w:rPr>
          <w:rFonts w:ascii="Times New Roman" w:hAnsi="Times New Roman" w:cs="Times New Roman"/>
          <w:sz w:val="24"/>
          <w:szCs w:val="24"/>
        </w:rPr>
        <w:t>15:</w:t>
      </w:r>
      <w:bookmarkEnd w:id="47"/>
      <w:bookmarkEnd w:id="48"/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76E" w:rsidRPr="006B6E68">
        <w:rPr>
          <w:rFonts w:ascii="Times New Roman" w:hAnsi="Times New Roman" w:cs="Times New Roman"/>
          <w:color w:val="000000"/>
          <w:sz w:val="24"/>
          <w:szCs w:val="24"/>
        </w:rPr>
        <w:t>Chou</w:t>
      </w:r>
      <w:proofErr w:type="gramEnd"/>
      <w:r w:rsidR="0033776E" w:rsidRPr="006B6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68">
        <w:rPr>
          <w:rFonts w:ascii="Times New Roman" w:hAnsi="Times New Roman" w:cs="Times New Roman"/>
          <w:color w:val="000000"/>
          <w:sz w:val="24"/>
          <w:szCs w:val="24"/>
        </w:rPr>
        <w:t>Wen-</w:t>
      </w:r>
      <w:proofErr w:type="spellStart"/>
      <w:r w:rsidRPr="006B6E68">
        <w:rPr>
          <w:rFonts w:ascii="Times New Roman" w:hAnsi="Times New Roman" w:cs="Times New Roman"/>
          <w:color w:val="000000"/>
          <w:sz w:val="24"/>
          <w:szCs w:val="24"/>
        </w:rPr>
        <w:t>shing</w:t>
      </w:r>
      <w:proofErr w:type="spellEnd"/>
      <w:r w:rsidRPr="006B6E68">
        <w:rPr>
          <w:rFonts w:ascii="Times New Roman" w:hAnsi="Times New Roman" w:cs="Times New Roman"/>
          <w:color w:val="000000"/>
          <w:sz w:val="24"/>
          <w:szCs w:val="24"/>
        </w:rPr>
        <w:t>: Wisdom Doubles: Em</w:t>
      </w:r>
      <w:r>
        <w:rPr>
          <w:rFonts w:ascii="Times New Roman" w:hAnsi="Times New Roman" w:cs="Times New Roman"/>
          <w:color w:val="000000"/>
          <w:sz w:val="24"/>
          <w:szCs w:val="24"/>
        </w:rPr>
        <w:t>peror and Lama Portraits of the Qing Co</w:t>
      </w:r>
      <w:r w:rsidRPr="006B6E68">
        <w:rPr>
          <w:rFonts w:ascii="Times New Roman" w:hAnsi="Times New Roman" w:cs="Times New Roman"/>
          <w:color w:val="000000"/>
          <w:sz w:val="24"/>
          <w:szCs w:val="24"/>
        </w:rPr>
        <w:t>urt</w:t>
      </w:r>
      <w:r w:rsidRPr="004A22A4">
        <w:rPr>
          <w:rFonts w:ascii="Times New Roman" w:hAnsi="Times New Roman" w:cs="Times New Roman"/>
          <w:color w:val="222222"/>
        </w:rPr>
        <w:t xml:space="preserve"> </w:t>
      </w:r>
    </w:p>
    <w:p w14:paraId="1A244E8C" w14:textId="069C588D" w:rsidR="004A22A4" w:rsidRDefault="00C14038" w:rsidP="001925F6">
      <w:pPr>
        <w:ind w:leftChars="650" w:left="1365" w:firstLineChars="26" w:firstLine="6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周文欣：雙重智慧——清廷的帝王與喇嘛畫像</w:t>
      </w:r>
    </w:p>
    <w:p w14:paraId="7DE6199C" w14:textId="77777777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1842F" w14:textId="77777777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r w:rsidRPr="00D270A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15:15-15:40</w:t>
      </w:r>
      <w:r w:rsidRPr="00D270A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  Discussion</w:t>
      </w:r>
    </w:p>
    <w:p w14:paraId="40E8EB7F" w14:textId="77777777" w:rsidR="004A22A4" w:rsidRPr="00D270A9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</w:p>
    <w:p w14:paraId="429F3AAF" w14:textId="77777777" w:rsidR="004A22A4" w:rsidRDefault="004A22A4" w:rsidP="004A22A4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bookmarkStart w:id="49" w:name="OLE_LINK84"/>
      <w:bookmarkStart w:id="50" w:name="OLE_LINK85"/>
      <w:bookmarkStart w:id="51" w:name="OLE_LINK86"/>
      <w:r w:rsidRPr="00645C80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>5</w:t>
      </w:r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40</w:t>
      </w:r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>-1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>5</w:t>
      </w:r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55</w:t>
      </w:r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</w:t>
      </w:r>
      <w:bookmarkEnd w:id="49"/>
      <w:bookmarkEnd w:id="50"/>
      <w:bookmarkEnd w:id="51"/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 </w:t>
      </w:r>
      <w:r w:rsidRPr="00645C80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Co</w:t>
      </w:r>
      <w:r w:rsidRPr="00645C80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ffee Break </w:t>
      </w:r>
    </w:p>
    <w:p w14:paraId="719B135A" w14:textId="77777777" w:rsidR="004A22A4" w:rsidRPr="004F0647" w:rsidRDefault="004A22A4" w:rsidP="004A22A4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14:paraId="62DA5CE0" w14:textId="72DF74C0" w:rsidR="009845DA" w:rsidRDefault="004A22A4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645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</w:t>
      </w:r>
      <w:r w:rsidRPr="00645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5</w:t>
      </w:r>
      <w:r w:rsidRPr="00645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-</w:t>
      </w:r>
      <w:proofErr w:type="gramStart"/>
      <w:r w:rsidRPr="00645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17: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35</w:t>
      </w:r>
      <w:r w:rsidRPr="00645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</w:t>
      </w:r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Art</w:t>
      </w:r>
      <w:proofErr w:type="gramEnd"/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in Western Tibet and Reading </w:t>
      </w:r>
      <w:r w:rsidR="000760E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the Stupa</w:t>
      </w:r>
      <w:r w:rsidR="00984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Space</w:t>
      </w:r>
    </w:p>
    <w:p w14:paraId="018EDE91" w14:textId="77777777" w:rsidR="0010394E" w:rsidRPr="0010394E" w:rsidRDefault="0010394E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65426458" w14:textId="18E74702" w:rsidR="004A22A4" w:rsidRDefault="004A22A4" w:rsidP="009845DA">
      <w:pPr>
        <w:ind w:firstLineChars="600" w:firstLine="1446"/>
        <w:rPr>
          <w:rFonts w:ascii="Times New Roman" w:hAnsi="Times New Roman" w:cs="Times New Roman"/>
          <w:b/>
          <w:bCs/>
          <w:color w:val="000000"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Moderator: Jinah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Kim  </w:t>
      </w:r>
      <w:r w:rsidR="00C14038" w:rsidRPr="00670E3A">
        <w:rPr>
          <w:rFonts w:ascii="Times New Roman" w:eastAsia="SimSu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  <w:lang w:eastAsia="zh-TW"/>
        </w:rPr>
        <w:t>主持</w:t>
      </w:r>
      <w:proofErr w:type="gramEnd"/>
      <w:r w:rsidR="00C14038" w:rsidRPr="00670E3A">
        <w:rPr>
          <w:rFonts w:ascii="Times New Roman" w:eastAsia="SimSu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  <w:lang w:eastAsia="zh-TW"/>
        </w:rPr>
        <w:t>：金珍我</w:t>
      </w:r>
    </w:p>
    <w:p w14:paraId="3F107F87" w14:textId="77777777" w:rsidR="004A22A4" w:rsidRPr="00645C80" w:rsidRDefault="004A22A4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76F925AC" w14:textId="711AFD89" w:rsidR="004A22A4" w:rsidRDefault="004A22A4" w:rsidP="00A22B08">
      <w:pPr>
        <w:ind w:left="4003" w:hangingChars="1668" w:hanging="400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OLE_LINK93"/>
      <w:bookmarkStart w:id="53" w:name="OLE_LINK94"/>
      <w:r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5-</w:t>
      </w:r>
      <w:proofErr w:type="gramStart"/>
      <w:r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:20  </w:t>
      </w:r>
      <w:r>
        <w:rPr>
          <w:rFonts w:ascii="Times New Roman" w:hAnsi="Times New Roman" w:cs="Times New Roman"/>
          <w:color w:val="000000"/>
          <w:sz w:val="24"/>
          <w:szCs w:val="24"/>
        </w:rPr>
        <w:t>Deborah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Klimburg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-Salter:</w:t>
      </w:r>
      <w:r w:rsidR="0048643B" w:rsidRPr="0048643B">
        <w:rPr>
          <w:rFonts w:ascii="Times New Roman" w:hAnsi="Times New Roman" w:cs="Times New Roman"/>
          <w:color w:val="000000"/>
          <w:sz w:val="24"/>
          <w:szCs w:val="24"/>
        </w:rPr>
        <w:t xml:space="preserve"> Those who lost, and those who won: the formation of a Buddhist community in </w:t>
      </w:r>
      <w:proofErr w:type="spellStart"/>
      <w:r w:rsidR="0048643B" w:rsidRPr="0048643B">
        <w:rPr>
          <w:rFonts w:ascii="Times New Roman" w:hAnsi="Times New Roman" w:cs="Times New Roman"/>
          <w:color w:val="000000"/>
          <w:sz w:val="24"/>
          <w:szCs w:val="24"/>
        </w:rPr>
        <w:t>Tabo</w:t>
      </w:r>
      <w:proofErr w:type="spellEnd"/>
    </w:p>
    <w:p w14:paraId="4F272A33" w14:textId="00635942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14038"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金伯格：誰主沉浮——塔波寺佛教僧團的形成</w:t>
      </w:r>
    </w:p>
    <w:p w14:paraId="2C8AC3F7" w14:textId="77777777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CA19C" w14:textId="77777777" w:rsidR="004A22A4" w:rsidRPr="006B6E68" w:rsidRDefault="004A22A4" w:rsidP="00A22B08">
      <w:pPr>
        <w:ind w:left="2940" w:rightChars="-364" w:right="-764" w:hangingChars="1225" w:hanging="2940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bookmarkEnd w:id="52"/>
      <w:bookmarkEnd w:id="53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 w:hint="eastAsia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54" w:name="OLE_LINK135"/>
      <w:bookmarkStart w:id="55" w:name="OLE_LINK136"/>
      <w:bookmarkStart w:id="56" w:name="OLE_LINK137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Gerald</w:t>
      </w:r>
      <w:proofErr w:type="gram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Kozicz</w:t>
      </w:r>
      <w:bookmarkEnd w:id="54"/>
      <w:bookmarkEnd w:id="55"/>
      <w:bookmarkEnd w:id="56"/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The “Great Entrance Stupa” of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Alchi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: An Attempt to Reconstruct the Full Picture</w:t>
      </w:r>
    </w:p>
    <w:p w14:paraId="4820D76E" w14:textId="61A491C0" w:rsidR="004A22A4" w:rsidRDefault="00C14038" w:rsidP="001925F6">
      <w:pPr>
        <w:ind w:leftChars="600" w:left="1260" w:firstLineChars="75" w:firstLine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柯齊茨：阿契寺大入門塔——全景重建的嘗試</w:t>
      </w:r>
    </w:p>
    <w:p w14:paraId="2EF5772C" w14:textId="77777777" w:rsidR="004A22A4" w:rsidRDefault="004A22A4" w:rsidP="004A22A4">
      <w:pPr>
        <w:ind w:left="1440" w:hangingChars="600" w:hanging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59F8A" w14:textId="3790A3A2" w:rsidR="004A22A4" w:rsidRPr="00B46984" w:rsidRDefault="004A22A4" w:rsidP="00670E3A">
      <w:pPr>
        <w:spacing w:line="360" w:lineRule="auto"/>
        <w:ind w:left="3120" w:hangingChars="1300" w:hanging="3120"/>
        <w:rPr>
          <w:rFonts w:ascii="Times New Roman" w:hAnsi="Times New Roman" w:cs="Times New Roman"/>
          <w:sz w:val="24"/>
          <w:szCs w:val="24"/>
        </w:rPr>
      </w:pPr>
      <w:bookmarkStart w:id="57" w:name="OLE_LINK110"/>
      <w:bookmarkStart w:id="58" w:name="OLE_LINK111"/>
      <w:r w:rsidRPr="00893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36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45</w:t>
      </w:r>
      <w:r w:rsidRPr="0089365C">
        <w:rPr>
          <w:rFonts w:ascii="Times New Roman" w:hAnsi="Times New Roman" w:cs="Times New Roman"/>
          <w:sz w:val="24"/>
          <w:szCs w:val="24"/>
        </w:rPr>
        <w:t>-</w:t>
      </w:r>
      <w:bookmarkStart w:id="59" w:name="OLE_LINK95"/>
      <w:bookmarkStart w:id="60" w:name="OLE_LINK96"/>
      <w:proofErr w:type="gramStart"/>
      <w:r w:rsidRPr="00893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Pr="0089365C">
        <w:rPr>
          <w:rFonts w:ascii="Times New Roman" w:hAnsi="Times New Roman" w:cs="Times New Roman"/>
          <w:sz w:val="24"/>
          <w:szCs w:val="24"/>
        </w:rPr>
        <w:t>:</w:t>
      </w:r>
      <w:bookmarkEnd w:id="57"/>
      <w:bookmarkEnd w:id="58"/>
      <w:bookmarkEnd w:id="59"/>
      <w:bookmarkEnd w:id="60"/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89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Chuanbo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6984">
        <w:rPr>
          <w:rFonts w:ascii="Times New Roman" w:hAnsi="Times New Roman" w:cs="Times New Roman"/>
          <w:sz w:val="24"/>
          <w:szCs w:val="24"/>
        </w:rPr>
        <w:t xml:space="preserve">The Iconographical Configuration and Spatial Order in </w:t>
      </w:r>
      <w:proofErr w:type="spellStart"/>
      <w:r w:rsidR="00670E3A" w:rsidRPr="00670E3A">
        <w:rPr>
          <w:rFonts w:ascii="Times New Roman" w:hAnsi="Times New Roman" w:cs="Times New Roman"/>
          <w:sz w:val="24"/>
          <w:szCs w:val="24"/>
        </w:rPr>
        <w:t>Juyong</w:t>
      </w:r>
      <w:proofErr w:type="spellEnd"/>
      <w:r w:rsidR="00670E3A" w:rsidRPr="00670E3A">
        <w:rPr>
          <w:rFonts w:ascii="Times New Roman" w:hAnsi="Times New Roman" w:cs="Times New Roman"/>
          <w:sz w:val="24"/>
          <w:szCs w:val="24"/>
        </w:rPr>
        <w:t xml:space="preserve"> Guan</w:t>
      </w:r>
      <w:r w:rsidRPr="00B46984">
        <w:rPr>
          <w:rFonts w:ascii="Times New Roman" w:hAnsi="Times New Roman" w:cs="Times New Roman"/>
          <w:sz w:val="24"/>
          <w:szCs w:val="24"/>
        </w:rPr>
        <w:t xml:space="preserve"> Gateway Stupa</w:t>
      </w:r>
    </w:p>
    <w:p w14:paraId="2E6638D7" w14:textId="1DDA44CD" w:rsidR="004A22A4" w:rsidRDefault="00C14038" w:rsidP="001925F6">
      <w:pPr>
        <w:ind w:leftChars="600" w:left="1260" w:firstLineChars="75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王傳播：居庸關過街塔的圖像配置與空間秩序</w:t>
      </w:r>
    </w:p>
    <w:p w14:paraId="2A333951" w14:textId="77777777" w:rsidR="00506ABF" w:rsidRDefault="00506ABF" w:rsidP="004A22A4">
      <w:pPr>
        <w:spacing w:line="360" w:lineRule="auto"/>
        <w:ind w:left="3120" w:hangingChars="1300" w:hanging="3120"/>
        <w:rPr>
          <w:rFonts w:ascii="Times New Roman" w:hAnsi="Times New Roman" w:cs="Times New Roman"/>
          <w:sz w:val="24"/>
          <w:szCs w:val="24"/>
        </w:rPr>
      </w:pPr>
    </w:p>
    <w:p w14:paraId="229F636E" w14:textId="77777777" w:rsidR="004A22A4" w:rsidRPr="00D270A9" w:rsidRDefault="004A22A4" w:rsidP="004A22A4">
      <w:pPr>
        <w:spacing w:line="36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7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 w:rsidRPr="00D270A9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0-17:</w:t>
      </w:r>
      <w:r w:rsidRPr="00D270A9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35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  Discussion</w:t>
      </w:r>
    </w:p>
    <w:p w14:paraId="2EB0FA2B" w14:textId="77777777" w:rsidR="006472C0" w:rsidRDefault="006472C0" w:rsidP="004A22A4">
      <w:pPr>
        <w:ind w:leftChars="600" w:left="1260" w:firstLineChars="100" w:firstLin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2C461" w14:textId="77777777" w:rsidR="006472C0" w:rsidRDefault="006472C0" w:rsidP="004A22A4">
      <w:pPr>
        <w:ind w:leftChars="600" w:left="1260" w:firstLineChars="100" w:firstLin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D9926" w14:textId="7F6DAEC8" w:rsidR="004A22A4" w:rsidRPr="00921B9C" w:rsidRDefault="004A22A4" w:rsidP="004A22A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pct15" w:color="auto" w:fill="FFFFFF"/>
        </w:rPr>
      </w:pP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April 2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9</w:t>
      </w: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 xml:space="preserve"> (S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un</w:t>
      </w: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day</w:t>
      </w:r>
      <w:proofErr w:type="gramStart"/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)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 xml:space="preserve"> </w:t>
      </w:r>
      <w:r w:rsidRPr="00921B9C"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 xml:space="preserve"> 4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月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shd w:val="pct15" w:color="auto" w:fill="FFFFFF"/>
        </w:rPr>
        <w:t>9</w:t>
      </w:r>
      <w:r w:rsidR="00C14038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日</w:t>
      </w:r>
      <w:proofErr w:type="gramEnd"/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（周</w:t>
      </w:r>
      <w:r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日</w:t>
      </w:r>
      <w:r w:rsidRPr="00921B9C">
        <w:rPr>
          <w:rFonts w:ascii="Times New Roman" w:hAnsi="Times New Roman" w:cs="Times New Roman" w:hint="eastAsia"/>
          <w:b/>
          <w:bCs/>
          <w:sz w:val="28"/>
          <w:szCs w:val="28"/>
          <w:highlight w:val="lightGray"/>
          <w:shd w:val="pct15" w:color="auto" w:fill="FFFFFF"/>
        </w:rPr>
        <w:t>）</w:t>
      </w:r>
    </w:p>
    <w:p w14:paraId="2A391315" w14:textId="77777777" w:rsidR="004A22A4" w:rsidRDefault="004A22A4" w:rsidP="004A22A4">
      <w:pPr>
        <w:ind w:leftChars="600" w:left="1260" w:firstLineChars="100" w:firstLin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DE305" w14:textId="77777777" w:rsidR="004A22A4" w:rsidRDefault="004A22A4" w:rsidP="004A22A4">
      <w:pPr>
        <w:ind w:leftChars="600" w:left="1260" w:firstLineChars="100" w:firstLin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E6F24" w14:textId="4E92F1F8" w:rsidR="000760E8" w:rsidRPr="000760E8" w:rsidRDefault="006472C0" w:rsidP="000760E8">
      <w:pPr>
        <w:pStyle w:val="CommentText"/>
        <w:rPr>
          <w:rFonts w:ascii="Times New Roman" w:hAnsi="Times New Roman" w:cs="Times New Roman"/>
          <w:b/>
          <w:bCs/>
          <w:highlight w:val="lightGray"/>
        </w:rPr>
      </w:pPr>
      <w:r>
        <w:rPr>
          <w:rFonts w:ascii="Times New Roman" w:hAnsi="Times New Roman" w:cs="Times New Roman"/>
          <w:b/>
          <w:bCs/>
          <w:highlight w:val="lightGray"/>
        </w:rPr>
        <w:t>9:</w:t>
      </w:r>
      <w:r w:rsidR="00E514F2">
        <w:rPr>
          <w:rFonts w:ascii="Times New Roman" w:hAnsi="Times New Roman" w:cs="Times New Roman"/>
          <w:b/>
          <w:bCs/>
          <w:highlight w:val="lightGray"/>
        </w:rPr>
        <w:t>3</w:t>
      </w:r>
      <w:r>
        <w:rPr>
          <w:rFonts w:ascii="Times New Roman" w:hAnsi="Times New Roman" w:cs="Times New Roman"/>
          <w:b/>
          <w:bCs/>
          <w:highlight w:val="lightGray"/>
        </w:rPr>
        <w:t>0-</w:t>
      </w:r>
      <w:proofErr w:type="gramStart"/>
      <w:r>
        <w:rPr>
          <w:rFonts w:ascii="Times New Roman" w:hAnsi="Times New Roman" w:cs="Times New Roman"/>
          <w:b/>
          <w:bCs/>
          <w:highlight w:val="lightGray"/>
        </w:rPr>
        <w:t>12</w:t>
      </w:r>
      <w:r w:rsidR="004A22A4">
        <w:rPr>
          <w:rFonts w:ascii="Times New Roman" w:hAnsi="Times New Roman" w:cs="Times New Roman"/>
          <w:b/>
          <w:bCs/>
          <w:highlight w:val="lightGray"/>
        </w:rPr>
        <w:t>:</w:t>
      </w:r>
      <w:r w:rsidR="00E514F2">
        <w:rPr>
          <w:rFonts w:ascii="Times New Roman" w:hAnsi="Times New Roman" w:cs="Times New Roman"/>
          <w:b/>
          <w:bCs/>
          <w:highlight w:val="lightGray"/>
        </w:rPr>
        <w:t>5</w:t>
      </w:r>
      <w:r>
        <w:rPr>
          <w:rFonts w:ascii="Times New Roman" w:hAnsi="Times New Roman" w:cs="Times New Roman"/>
          <w:b/>
          <w:bCs/>
          <w:highlight w:val="lightGray"/>
        </w:rPr>
        <w:t>0</w:t>
      </w:r>
      <w:bookmarkStart w:id="61" w:name="OLE_LINK89"/>
      <w:bookmarkStart w:id="62" w:name="OLE_LINK90"/>
      <w:r w:rsidR="0062575F">
        <w:rPr>
          <w:rFonts w:ascii="Times New Roman" w:hAnsi="Times New Roman" w:cs="Times New Roman"/>
          <w:b/>
          <w:bCs/>
          <w:highlight w:val="lightGray"/>
        </w:rPr>
        <w:t xml:space="preserve"> </w:t>
      </w:r>
      <w:r w:rsidR="00655AE2">
        <w:rPr>
          <w:rFonts w:ascii="Times New Roman" w:hAnsi="Times New Roman" w:cs="Times New Roman"/>
          <w:b/>
          <w:bCs/>
          <w:highlight w:val="lightGray"/>
        </w:rPr>
        <w:t xml:space="preserve"> </w:t>
      </w:r>
      <w:r w:rsidR="000760E8">
        <w:rPr>
          <w:rFonts w:ascii="Times New Roman" w:hAnsi="Times New Roman" w:cs="Times New Roman"/>
          <w:b/>
          <w:bCs/>
          <w:highlight w:val="lightGray"/>
        </w:rPr>
        <w:t>H</w:t>
      </w:r>
      <w:r w:rsidR="000760E8" w:rsidRPr="000760E8">
        <w:rPr>
          <w:rFonts w:ascii="Times New Roman" w:hAnsi="Times New Roman" w:cs="Times New Roman"/>
          <w:b/>
          <w:bCs/>
          <w:highlight w:val="lightGray"/>
        </w:rPr>
        <w:t>uman</w:t>
      </w:r>
      <w:proofErr w:type="gramEnd"/>
      <w:r w:rsidR="000760E8" w:rsidRPr="000760E8">
        <w:rPr>
          <w:rFonts w:ascii="Times New Roman" w:hAnsi="Times New Roman" w:cs="Times New Roman"/>
          <w:b/>
          <w:bCs/>
          <w:highlight w:val="lightGray"/>
        </w:rPr>
        <w:t xml:space="preserve"> </w:t>
      </w:r>
      <w:r w:rsidR="000760E8">
        <w:rPr>
          <w:rFonts w:ascii="Times New Roman" w:hAnsi="Times New Roman" w:cs="Times New Roman"/>
          <w:b/>
          <w:bCs/>
          <w:highlight w:val="lightGray"/>
        </w:rPr>
        <w:t>A</w:t>
      </w:r>
      <w:r w:rsidR="000760E8" w:rsidRPr="000760E8">
        <w:rPr>
          <w:rFonts w:ascii="Times New Roman" w:hAnsi="Times New Roman" w:cs="Times New Roman"/>
          <w:b/>
          <w:bCs/>
          <w:highlight w:val="lightGray"/>
        </w:rPr>
        <w:t xml:space="preserve">gents of Tibetan Buddhist </w:t>
      </w:r>
      <w:r w:rsidR="000760E8">
        <w:rPr>
          <w:rFonts w:ascii="Times New Roman" w:hAnsi="Times New Roman" w:cs="Times New Roman"/>
          <w:b/>
          <w:bCs/>
          <w:highlight w:val="lightGray"/>
        </w:rPr>
        <w:t>A</w:t>
      </w:r>
      <w:r w:rsidR="000760E8" w:rsidRPr="000760E8">
        <w:rPr>
          <w:rFonts w:ascii="Times New Roman" w:hAnsi="Times New Roman" w:cs="Times New Roman"/>
          <w:b/>
          <w:bCs/>
          <w:highlight w:val="lightGray"/>
        </w:rPr>
        <w:t>rt</w:t>
      </w:r>
    </w:p>
    <w:p w14:paraId="48D0355F" w14:textId="77777777" w:rsidR="000760E8" w:rsidRDefault="000760E8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461B2137" w14:textId="45452583" w:rsidR="004A22A4" w:rsidRDefault="004A22A4" w:rsidP="00655AE2">
      <w:pPr>
        <w:ind w:firstLineChars="550" w:firstLine="1325"/>
        <w:rPr>
          <w:rFonts w:ascii="Times New Roman" w:hAnsi="Times New Roman" w:cs="Times New Roman"/>
          <w:b/>
          <w:bCs/>
          <w:sz w:val="24"/>
          <w:szCs w:val="24"/>
        </w:rPr>
      </w:pPr>
      <w:r w:rsidRPr="00D943B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Moderator: Leonard </w:t>
      </w:r>
      <w:r w:rsidR="00F96F9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W. J. </w:t>
      </w:r>
      <w:r w:rsidRPr="00D943B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van der Kuijp    </w:t>
      </w:r>
      <w:r w:rsidR="00C14038" w:rsidRPr="00670E3A">
        <w:rPr>
          <w:rFonts w:ascii="Times New Roman" w:eastAsia="SimSun" w:hAnsi="Times New Roman" w:cs="Times New Roman" w:hint="eastAsia"/>
          <w:b/>
          <w:bCs/>
          <w:sz w:val="24"/>
          <w:szCs w:val="24"/>
          <w:highlight w:val="lightGray"/>
          <w:lang w:eastAsia="zh-TW"/>
        </w:rPr>
        <w:t>主持：范德康</w:t>
      </w:r>
    </w:p>
    <w:p w14:paraId="7659A1CA" w14:textId="77777777" w:rsidR="00655AE2" w:rsidRDefault="00655AE2" w:rsidP="00655AE2">
      <w:pPr>
        <w:ind w:firstLineChars="550" w:firstLine="1320"/>
        <w:rPr>
          <w:rFonts w:ascii="Times New Roman" w:hAnsi="Times New Roman" w:cs="Times New Roman"/>
          <w:sz w:val="24"/>
          <w:szCs w:val="24"/>
        </w:rPr>
      </w:pPr>
    </w:p>
    <w:bookmarkEnd w:id="61"/>
    <w:bookmarkEnd w:id="62"/>
    <w:p w14:paraId="19D61220" w14:textId="77777777" w:rsidR="004A22A4" w:rsidRPr="006B6E68" w:rsidRDefault="004A22A4" w:rsidP="004A22A4">
      <w:pPr>
        <w:rPr>
          <w:rFonts w:ascii="Times New Roman" w:hAnsi="Times New Roman" w:cs="Times New Roman"/>
          <w:sz w:val="24"/>
          <w:szCs w:val="24"/>
        </w:rPr>
      </w:pPr>
    </w:p>
    <w:p w14:paraId="4482129E" w14:textId="7F11B84C" w:rsidR="004A22A4" w:rsidRPr="006B6E68" w:rsidRDefault="004A22A4" w:rsidP="004A22A4">
      <w:pPr>
        <w:ind w:left="3120" w:hangingChars="1300" w:hanging="3120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bookmarkStart w:id="63" w:name="OLE_LINK63"/>
      <w:bookmarkStart w:id="64" w:name="OLE_LINK64"/>
      <w:r>
        <w:rPr>
          <w:rFonts w:ascii="Times New Roman" w:eastAsia="Osaka" w:hAnsi="Times New Roman" w:cs="Times New Roman"/>
          <w:color w:val="000000"/>
          <w:sz w:val="24"/>
          <w:szCs w:val="24"/>
        </w:rPr>
        <w:t>9:</w:t>
      </w:r>
      <w:r w:rsidR="00E514F2">
        <w:rPr>
          <w:rFonts w:ascii="Times New Roman" w:eastAsia="Osaka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0-</w:t>
      </w:r>
      <w:proofErr w:type="gramStart"/>
      <w:r>
        <w:rPr>
          <w:rFonts w:ascii="Times New Roman" w:eastAsia="Osaka" w:hAnsi="Times New Roman" w:cs="Times New Roman"/>
          <w:color w:val="000000"/>
          <w:sz w:val="24"/>
          <w:szCs w:val="24"/>
        </w:rPr>
        <w:t>9:</w:t>
      </w:r>
      <w:r w:rsidR="00E514F2">
        <w:rPr>
          <w:rFonts w:ascii="Times New Roman" w:eastAsia="Osaka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bookmarkEnd w:id="63"/>
      <w:bookmarkEnd w:id="64"/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bookmarkStart w:id="65" w:name="OLE_LINK61"/>
      <w:bookmarkStart w:id="66" w:name="OLE_LINK62"/>
      <w:bookmarkStart w:id="67" w:name="OLE_LINK67"/>
      <w:bookmarkStart w:id="68" w:name="OLE_LINK3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Robert</w:t>
      </w:r>
      <w:proofErr w:type="gram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N.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Linrothe</w:t>
      </w:r>
      <w:bookmarkEnd w:id="65"/>
      <w:bookmarkEnd w:id="66"/>
      <w:bookmarkEnd w:id="67"/>
      <w:bookmarkEnd w:id="68"/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</w:t>
      </w:r>
      <w:bookmarkStart w:id="69" w:name="OLE_LINK17"/>
      <w:bookmarkStart w:id="70" w:name="OLE_LINK18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Prescription</w:t>
      </w:r>
      <w:bookmarkEnd w:id="69"/>
      <w:bookmarkEnd w:id="70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or Practice? Indian Conventions for Sponsors of Art in Tibetan Painting</w:t>
      </w:r>
    </w:p>
    <w:p w14:paraId="21FA6C67" w14:textId="5B81F85E" w:rsidR="004A22A4" w:rsidRDefault="00C14038" w:rsidP="001F22E4">
      <w:pPr>
        <w:ind w:leftChars="550" w:left="115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林瑞賓：規定還是實踐？藏傳繪畫藝術贊助人的印度習慣</w:t>
      </w:r>
    </w:p>
    <w:p w14:paraId="6281A737" w14:textId="77777777" w:rsidR="001F22E4" w:rsidRPr="006B6E68" w:rsidRDefault="001F22E4" w:rsidP="001F22E4">
      <w:pPr>
        <w:ind w:leftChars="550" w:left="115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D82DD" w14:textId="26BC2A3F" w:rsidR="004A22A4" w:rsidRPr="006B6E68" w:rsidRDefault="004A22A4" w:rsidP="004A22A4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bookmarkStart w:id="71" w:name="OLE_LINK65"/>
      <w:bookmarkStart w:id="72" w:name="OLE_LINK66"/>
      <w:r>
        <w:rPr>
          <w:rFonts w:ascii="Times New Roman" w:hAnsi="Times New Roman" w:cs="Times New Roman"/>
          <w:sz w:val="24"/>
          <w:szCs w:val="24"/>
        </w:rPr>
        <w:t>9:</w:t>
      </w:r>
      <w:r w:rsidR="00E514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514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71"/>
      <w:bookmarkEnd w:id="72"/>
      <w:r w:rsidR="00E514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E68">
        <w:rPr>
          <w:rFonts w:ascii="Times New Roman" w:hAnsi="Times New Roman" w:cs="Times New Roman"/>
          <w:sz w:val="24"/>
          <w:szCs w:val="24"/>
        </w:rPr>
        <w:t>Karl</w:t>
      </w:r>
      <w:proofErr w:type="gramEnd"/>
      <w:r w:rsidRPr="006B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E68">
        <w:rPr>
          <w:rFonts w:ascii="Times New Roman" w:hAnsi="Times New Roman" w:cs="Times New Roman"/>
          <w:sz w:val="24"/>
          <w:szCs w:val="24"/>
        </w:rPr>
        <w:t>Debrecz</w:t>
      </w:r>
      <w:bookmarkStart w:id="73" w:name="OLE_LINK1"/>
      <w:bookmarkStart w:id="74" w:name="OLE_LINK2"/>
      <w:r w:rsidRPr="006B6E68">
        <w:rPr>
          <w:rFonts w:ascii="Times New Roman" w:hAnsi="Times New Roman" w:cs="Times New Roman"/>
          <w:sz w:val="24"/>
          <w:szCs w:val="24"/>
        </w:rPr>
        <w:t>eny</w:t>
      </w:r>
      <w:bookmarkEnd w:id="73"/>
      <w:bookmarkEnd w:id="74"/>
      <w:proofErr w:type="spellEnd"/>
      <w:r w:rsidRPr="006B6E68">
        <w:rPr>
          <w:rFonts w:ascii="Times New Roman" w:hAnsi="Times New Roman" w:cs="Times New Roman"/>
          <w:sz w:val="24"/>
          <w:szCs w:val="24"/>
        </w:rPr>
        <w:t>：</w:t>
      </w:r>
      <w:bookmarkStart w:id="75" w:name="OLE_LINK12"/>
      <w:r w:rsidRPr="006B6E68">
        <w:rPr>
          <w:rFonts w:ascii="Times New Roman" w:hAnsi="Times New Roman" w:cs="Times New Roman"/>
          <w:sz w:val="24"/>
          <w:szCs w:val="24"/>
        </w:rPr>
        <w:t>Patronage</w:t>
      </w:r>
      <w:bookmarkEnd w:id="75"/>
      <w:r w:rsidRPr="006B6E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B6E68">
        <w:rPr>
          <w:rFonts w:ascii="Times New Roman" w:hAnsi="Times New Roman" w:cs="Times New Roman"/>
          <w:sz w:val="24"/>
          <w:szCs w:val="24"/>
        </w:rPr>
        <w:t>Mahākāla</w:t>
      </w:r>
      <w:proofErr w:type="spellEnd"/>
      <w:r w:rsidRPr="006B6E68">
        <w:rPr>
          <w:rFonts w:ascii="Times New Roman" w:hAnsi="Times New Roman" w:cs="Times New Roman"/>
          <w:sz w:val="24"/>
          <w:szCs w:val="24"/>
        </w:rPr>
        <w:t xml:space="preserve"> Sculpture Dated 1292 Revisited</w:t>
      </w:r>
    </w:p>
    <w:p w14:paraId="7CD4AB31" w14:textId="2F7A6246" w:rsidR="004A22A4" w:rsidRDefault="00C14038" w:rsidP="001925F6">
      <w:pPr>
        <w:ind w:firstLineChars="548" w:firstLine="1315"/>
        <w:rPr>
          <w:rFonts w:ascii="Times New Roman" w:hAnsi="Times New Roman" w:cs="Times New Roman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杜凱鶴：</w:t>
      </w:r>
      <w:r w:rsidRPr="00670E3A">
        <w:rPr>
          <w:rFonts w:ascii="Times New Roman" w:eastAsia="SimSun" w:hAnsi="Times New Roman" w:cs="Times New Roman"/>
          <w:sz w:val="24"/>
          <w:szCs w:val="24"/>
          <w:lang w:eastAsia="zh-TW"/>
        </w:rPr>
        <w:t>1292</w:t>
      </w:r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年大黑天造像施主再考</w:t>
      </w:r>
    </w:p>
    <w:p w14:paraId="12F58473" w14:textId="77777777" w:rsidR="001F22E4" w:rsidRDefault="001F22E4" w:rsidP="001F22E4">
      <w:pPr>
        <w:ind w:firstLineChars="472" w:firstLine="1133"/>
        <w:rPr>
          <w:rFonts w:ascii="Times New Roman" w:hAnsi="Times New Roman" w:cs="Times New Roman"/>
          <w:sz w:val="24"/>
          <w:szCs w:val="24"/>
        </w:rPr>
      </w:pPr>
    </w:p>
    <w:p w14:paraId="05B85F68" w14:textId="4657F90E" w:rsidR="004A22A4" w:rsidRDefault="00E514F2" w:rsidP="004A22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2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22A4">
        <w:rPr>
          <w:rFonts w:ascii="Times New Roman" w:hAnsi="Times New Roman" w:cs="Times New Roman"/>
          <w:sz w:val="24"/>
          <w:szCs w:val="24"/>
        </w:rPr>
        <w:t>0-</w:t>
      </w:r>
      <w:proofErr w:type="gramStart"/>
      <w:r w:rsidR="004A22A4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22A4">
        <w:rPr>
          <w:rFonts w:ascii="Times New Roman" w:hAnsi="Times New Roman" w:cs="Times New Roman" w:hint="eastAsia"/>
          <w:sz w:val="24"/>
          <w:szCs w:val="24"/>
        </w:rPr>
        <w:t>5</w:t>
      </w:r>
      <w:r w:rsidR="00FD0820">
        <w:rPr>
          <w:rFonts w:ascii="Times New Roman" w:hAnsi="Times New Roman" w:cs="Times New Roman"/>
          <w:sz w:val="24"/>
          <w:szCs w:val="24"/>
        </w:rPr>
        <w:t xml:space="preserve">  </w:t>
      </w:r>
      <w:bookmarkStart w:id="76" w:name="OLE_LINK124"/>
      <w:bookmarkStart w:id="77" w:name="OLE_LINK138"/>
      <w:bookmarkStart w:id="78" w:name="OLE_LINK139"/>
      <w:proofErr w:type="spellStart"/>
      <w:r w:rsidR="00FD0820">
        <w:rPr>
          <w:rFonts w:ascii="Times New Roman" w:hAnsi="Times New Roman" w:cs="Times New Roman"/>
          <w:kern w:val="0"/>
          <w:sz w:val="24"/>
          <w:szCs w:val="24"/>
        </w:rPr>
        <w:t>Pasang</w:t>
      </w:r>
      <w:proofErr w:type="spellEnd"/>
      <w:proofErr w:type="gramEnd"/>
      <w:r w:rsidR="00FD08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D0820">
        <w:rPr>
          <w:rFonts w:ascii="Times New Roman" w:hAnsi="Times New Roman" w:cs="Times New Roman"/>
          <w:kern w:val="0"/>
          <w:sz w:val="24"/>
          <w:szCs w:val="24"/>
        </w:rPr>
        <w:t>Norbu</w:t>
      </w:r>
      <w:proofErr w:type="spellEnd"/>
      <w:r w:rsidR="004A22A4">
        <w:rPr>
          <w:rFonts w:ascii="Times New Roman" w:hAnsi="Times New Roman" w:cs="Times New Roman"/>
          <w:sz w:val="24"/>
          <w:szCs w:val="24"/>
        </w:rPr>
        <w:t xml:space="preserve">: A Silk Thangka Painting in </w:t>
      </w:r>
      <w:proofErr w:type="spellStart"/>
      <w:r w:rsidR="0021012F">
        <w:rPr>
          <w:rFonts w:ascii="Times New Roman" w:hAnsi="Times New Roman" w:cs="Times New Roman"/>
          <w:sz w:val="24"/>
          <w:szCs w:val="24"/>
        </w:rPr>
        <w:t>Sa</w:t>
      </w:r>
      <w:r w:rsidR="004A22A4">
        <w:rPr>
          <w:rFonts w:ascii="Times New Roman" w:hAnsi="Times New Roman" w:cs="Times New Roman"/>
          <w:sz w:val="24"/>
          <w:szCs w:val="24"/>
        </w:rPr>
        <w:t>kya</w:t>
      </w:r>
      <w:proofErr w:type="spellEnd"/>
      <w:r w:rsidR="004A22A4">
        <w:rPr>
          <w:rFonts w:ascii="Times New Roman" w:hAnsi="Times New Roman" w:cs="Times New Roman"/>
          <w:sz w:val="24"/>
          <w:szCs w:val="24"/>
        </w:rPr>
        <w:t xml:space="preserve"> Monastery</w:t>
      </w:r>
    </w:p>
    <w:p w14:paraId="0D30BBC7" w14:textId="315834E8" w:rsidR="004A22A4" w:rsidRPr="00D270A9" w:rsidRDefault="00C14038" w:rsidP="001925F6">
      <w:pPr>
        <w:spacing w:line="360" w:lineRule="auto"/>
        <w:ind w:firstLineChars="589" w:firstLine="1414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巴桑羅布：</w:t>
      </w:r>
      <w:bookmarkStart w:id="79" w:name="OLE_LINK87"/>
      <w:bookmarkStart w:id="80" w:name="OLE_LINK88"/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薩迦寺藏絹畫佛祖唐卡試考</w:t>
      </w:r>
    </w:p>
    <w:bookmarkEnd w:id="76"/>
    <w:bookmarkEnd w:id="77"/>
    <w:bookmarkEnd w:id="78"/>
    <w:bookmarkEnd w:id="79"/>
    <w:bookmarkEnd w:id="80"/>
    <w:p w14:paraId="1384E023" w14:textId="77777777" w:rsidR="00BC682B" w:rsidRDefault="00BC682B" w:rsidP="004A22A4">
      <w:pPr>
        <w:spacing w:line="36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14:paraId="22ACA6C0" w14:textId="260BD2A8" w:rsidR="004A22A4" w:rsidRDefault="004A22A4" w:rsidP="004A22A4">
      <w:pPr>
        <w:spacing w:line="36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10: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4</w:t>
      </w:r>
      <w:r w:rsidRPr="00D270A9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5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-</w:t>
      </w:r>
      <w:proofErr w:type="gramStart"/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 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Discussion</w:t>
      </w:r>
      <w:proofErr w:type="gramEnd"/>
    </w:p>
    <w:p w14:paraId="5485DC48" w14:textId="3091EA95" w:rsidR="006472C0" w:rsidRPr="00D270A9" w:rsidRDefault="006472C0" w:rsidP="004A22A4">
      <w:pPr>
        <w:spacing w:line="36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14:paraId="2E608967" w14:textId="283D27F8" w:rsidR="004A22A4" w:rsidRPr="00D270A9" w:rsidRDefault="004A22A4" w:rsidP="004A22A4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bookmarkStart w:id="81" w:name="OLE_LINK112"/>
      <w:bookmarkStart w:id="82" w:name="OLE_LINK113"/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0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-</w:t>
      </w:r>
      <w:proofErr w:type="gramStart"/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 w:rsidR="000F77CC">
        <w:rPr>
          <w:rFonts w:ascii="Times New Roman" w:hAnsi="Times New Roman" w:cs="Times New Roman"/>
          <w:sz w:val="24"/>
          <w:szCs w:val="24"/>
          <w:shd w:val="pct15" w:color="auto" w:fill="FFFFFF"/>
        </w:rPr>
        <w:t>2</w:t>
      </w:r>
      <w:r w:rsidR="00506ABF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0</w:t>
      </w:r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</w:t>
      </w:r>
      <w:bookmarkEnd w:id="81"/>
      <w:bookmarkEnd w:id="82"/>
      <w:r w:rsidRPr="00D270A9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Break</w:t>
      </w:r>
      <w:proofErr w:type="gramEnd"/>
    </w:p>
    <w:p w14:paraId="488406B0" w14:textId="77777777" w:rsidR="004A22A4" w:rsidRPr="00D270A9" w:rsidRDefault="004A22A4" w:rsidP="004A22A4">
      <w:pPr>
        <w:rPr>
          <w:rFonts w:ascii="Times New Roman" w:hAnsi="Times New Roman" w:cs="Times New Roman"/>
          <w:sz w:val="24"/>
          <w:szCs w:val="24"/>
        </w:rPr>
      </w:pPr>
    </w:p>
    <w:p w14:paraId="2F80B1BD" w14:textId="04B599D9" w:rsidR="004A22A4" w:rsidRDefault="004A22A4" w:rsidP="00A22B08">
      <w:pPr>
        <w:ind w:leftChars="-10" w:left="3289" w:hangingChars="1379" w:hanging="3310"/>
        <w:rPr>
          <w:rFonts w:ascii="Times New Roman" w:hAnsi="Times New Roman" w:cs="Times New Roman"/>
          <w:sz w:val="24"/>
          <w:szCs w:val="24"/>
        </w:rPr>
      </w:pPr>
      <w:bookmarkStart w:id="83" w:name="OLE_LINK7"/>
      <w:bookmarkStart w:id="84" w:name="OLE_LINK8"/>
      <w:bookmarkStart w:id="85" w:name="OLE_LINK83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7C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77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6ABF">
        <w:rPr>
          <w:rFonts w:ascii="Times New Roman" w:hAnsi="Times New Roman" w:cs="Times New Roman" w:hint="eastAsia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7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bookmarkEnd w:id="83"/>
      <w:bookmarkEnd w:id="84"/>
      <w:bookmarkEnd w:id="85"/>
      <w:r w:rsidR="000F77C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06ABF">
        <w:rPr>
          <w:rFonts w:ascii="Times New Roman" w:hAnsi="Times New Roman" w:cs="Times New Roman" w:hint="eastAsia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86" w:name="OLE_LINK102"/>
      <w:bookmarkStart w:id="87" w:name="OLE_LINK103"/>
      <w:r w:rsidRPr="00BF6C07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Pr="00BF6C07">
        <w:rPr>
          <w:rFonts w:ascii="Times New Roman" w:hAnsi="Times New Roman" w:cs="Times New Roman"/>
          <w:color w:val="000000"/>
          <w:sz w:val="24"/>
          <w:szCs w:val="24"/>
        </w:rPr>
        <w:t>ndrew</w:t>
      </w:r>
      <w:proofErr w:type="gramEnd"/>
      <w:r w:rsidRPr="00BF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6C07">
        <w:rPr>
          <w:rFonts w:ascii="Times New Roman" w:hAnsi="Times New Roman" w:cs="Times New Roman"/>
          <w:color w:val="000000"/>
          <w:sz w:val="24"/>
          <w:szCs w:val="24"/>
        </w:rPr>
        <w:t>Quintman</w:t>
      </w:r>
      <w:proofErr w:type="spellEnd"/>
      <w:r w:rsidRPr="00BF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86"/>
      <w:bookmarkEnd w:id="87"/>
      <w:r w:rsidRPr="00BF6C0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bookmarkStart w:id="88" w:name="OLE_LINK52"/>
      <w:bookmarkStart w:id="89" w:name="OLE_LINK53"/>
      <w:r w:rsidRPr="00BF6C07">
        <w:rPr>
          <w:rFonts w:ascii="Times New Roman" w:hAnsi="Times New Roman" w:cs="Times New Roman"/>
          <w:color w:val="000000"/>
          <w:sz w:val="24"/>
          <w:szCs w:val="24"/>
        </w:rPr>
        <w:t>Kurtis R. Schaeffer</w:t>
      </w:r>
      <w:bookmarkStart w:id="90" w:name="OLE_LINK32"/>
      <w:bookmarkStart w:id="91" w:name="OLE_LINK33"/>
      <w:bookmarkEnd w:id="88"/>
      <w:bookmarkEnd w:id="89"/>
      <w:r w:rsidR="00A22B08">
        <w:rPr>
          <w:rFonts w:ascii="Times New Roman" w:hAnsi="Times New Roman" w:cs="Times New Roman" w:hint="eastAsia"/>
          <w:color w:val="000000"/>
          <w:sz w:val="24"/>
          <w:szCs w:val="24"/>
        </w:rPr>
        <w:t>:</w:t>
      </w:r>
      <w:r w:rsidR="00A2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FE6">
        <w:rPr>
          <w:rFonts w:ascii="Times New Roman" w:hAnsi="Times New Roman" w:cs="Times New Roman"/>
          <w:color w:val="000000"/>
          <w:sz w:val="24"/>
          <w:szCs w:val="24"/>
        </w:rPr>
        <w:t xml:space="preserve">Painting </w:t>
      </w:r>
      <w:r w:rsidRPr="00BF6C07">
        <w:rPr>
          <w:rFonts w:ascii="Times New Roman" w:hAnsi="Times New Roman" w:cs="Times New Roman"/>
          <w:color w:val="000000"/>
          <w:sz w:val="24"/>
          <w:szCs w:val="24"/>
        </w:rPr>
        <w:t xml:space="preserve">Manuals as </w:t>
      </w:r>
      <w:bookmarkStart w:id="92" w:name="OLE_LINK22"/>
      <w:bookmarkStart w:id="93" w:name="OLE_LINK23"/>
      <w:bookmarkStart w:id="94" w:name="OLE_LINK24"/>
      <w:bookmarkStart w:id="95" w:name="OLE_LINK30"/>
      <w:bookmarkStart w:id="96" w:name="OLE_LINK31"/>
      <w:r w:rsidRPr="00BF6C07">
        <w:rPr>
          <w:rFonts w:ascii="Times New Roman" w:hAnsi="Times New Roman" w:cs="Times New Roman"/>
          <w:color w:val="000000"/>
          <w:sz w:val="24"/>
          <w:szCs w:val="24"/>
        </w:rPr>
        <w:t>Intermediary</w:t>
      </w:r>
      <w:bookmarkEnd w:id="92"/>
      <w:bookmarkEnd w:id="93"/>
      <w:bookmarkEnd w:id="94"/>
      <w:bookmarkEnd w:id="95"/>
      <w:bookmarkEnd w:id="96"/>
      <w:r w:rsidRPr="00BF6C07">
        <w:rPr>
          <w:rFonts w:ascii="Times New Roman" w:hAnsi="Times New Roman" w:cs="Times New Roman"/>
          <w:color w:val="000000"/>
          <w:sz w:val="24"/>
          <w:szCs w:val="24"/>
        </w:rPr>
        <w:t xml:space="preserve"> Texts</w:t>
      </w:r>
      <w:bookmarkStart w:id="97" w:name="OLE_LINK41"/>
      <w:bookmarkStart w:id="98" w:name="OLE_LINK42"/>
      <w:bookmarkEnd w:id="90"/>
      <w:bookmarkEnd w:id="91"/>
      <w:r w:rsidR="00A55F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F6C07">
        <w:rPr>
          <w:rFonts w:ascii="Times New Roman" w:hAnsi="Times New Roman" w:cs="Times New Roman"/>
          <w:color w:val="000000"/>
          <w:sz w:val="24"/>
          <w:szCs w:val="24"/>
        </w:rPr>
        <w:t>Examples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Tāranātha’s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Life of the Buddha</w:t>
      </w:r>
      <w:bookmarkEnd w:id="97"/>
      <w:bookmarkEnd w:id="98"/>
    </w:p>
    <w:p w14:paraId="42C173CF" w14:textId="1798B39B" w:rsidR="00C14038" w:rsidRDefault="00C14038" w:rsidP="004A22A4">
      <w:pPr>
        <w:ind w:firstLineChars="600" w:firstLine="1440"/>
        <w:rPr>
          <w:rFonts w:ascii="Times New Roman" w:hAnsi="Times New Roman"/>
          <w:sz w:val="24"/>
          <w:szCs w:val="34"/>
          <w:lang w:bidi="bo-CN"/>
        </w:rPr>
      </w:pPr>
      <w:r w:rsidRPr="00670E3A">
        <w:rPr>
          <w:rFonts w:ascii="Times New Roman" w:eastAsia="SimSun" w:hAnsi="Times New Roman" w:hint="eastAsia"/>
          <w:sz w:val="24"/>
          <w:szCs w:val="34"/>
          <w:lang w:eastAsia="zh-TW" w:bidi="bo-CN"/>
        </w:rPr>
        <w:t>昆特曼、謝夫：</w:t>
      </w:r>
      <w:bookmarkStart w:id="99" w:name="OLE_LINK54"/>
      <w:bookmarkStart w:id="100" w:name="OLE_LINK55"/>
      <w:r w:rsidRPr="00670E3A">
        <w:rPr>
          <w:rFonts w:ascii="Times New Roman" w:eastAsia="SimSun" w:hAnsi="Times New Roman" w:hint="eastAsia"/>
          <w:sz w:val="24"/>
          <w:szCs w:val="34"/>
          <w:lang w:eastAsia="zh-TW" w:bidi="bo-CN"/>
        </w:rPr>
        <w:t>壁畫作為仲介文本——多羅那他《佛傳》實例</w:t>
      </w:r>
    </w:p>
    <w:p w14:paraId="1284A90A" w14:textId="77777777" w:rsidR="00C14038" w:rsidRDefault="00C14038" w:rsidP="004A22A4">
      <w:pPr>
        <w:ind w:firstLineChars="600" w:firstLine="1440"/>
        <w:rPr>
          <w:rFonts w:ascii="Times New Roman" w:hAnsi="Times New Roman"/>
          <w:sz w:val="24"/>
          <w:szCs w:val="34"/>
          <w:lang w:bidi="bo-CN"/>
        </w:rPr>
      </w:pPr>
    </w:p>
    <w:p w14:paraId="06559A23" w14:textId="36610BE7" w:rsidR="00C14038" w:rsidRPr="0089365C" w:rsidRDefault="00C14038" w:rsidP="00506ABF">
      <w:pPr>
        <w:ind w:left="1440" w:hangingChars="60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t>Liao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Yang: </w:t>
      </w:r>
      <w:r w:rsidRPr="0089365C">
        <w:rPr>
          <w:rFonts w:ascii="Times New Roman" w:hAnsi="Times New Roman" w:cs="Times New Roman"/>
          <w:sz w:val="24"/>
          <w:szCs w:val="24"/>
        </w:rPr>
        <w:t xml:space="preserve">An Iconographical Study on an Early </w:t>
      </w:r>
      <w:r w:rsidR="001925F6">
        <w:rPr>
          <w:rFonts w:ascii="Times New Roman" w:hAnsi="Times New Roman" w:cs="Times New Roman" w:hint="eastAsia"/>
          <w:sz w:val="24"/>
          <w:szCs w:val="24"/>
        </w:rPr>
        <w:t>*</w:t>
      </w:r>
      <w:proofErr w:type="spellStart"/>
      <w:r w:rsidRPr="001925F6">
        <w:rPr>
          <w:rFonts w:ascii="Times New Roman" w:hAnsi="Times New Roman" w:cs="Times New Roman"/>
          <w:i/>
          <w:iCs/>
          <w:sz w:val="24"/>
          <w:szCs w:val="24"/>
        </w:rPr>
        <w:t>Bodhimaṇḍālaṃkāra</w:t>
      </w:r>
      <w:proofErr w:type="spellEnd"/>
      <w:r w:rsidRPr="0089365C">
        <w:rPr>
          <w:rFonts w:ascii="Times New Roman" w:hAnsi="Times New Roman" w:cs="Times New Roman"/>
          <w:sz w:val="24"/>
          <w:szCs w:val="24"/>
        </w:rPr>
        <w:t xml:space="preserve"> Thangka</w:t>
      </w:r>
    </w:p>
    <w:p w14:paraId="1D06D85B" w14:textId="0C048453" w:rsidR="00C14038" w:rsidRDefault="00C14038" w:rsidP="00506ABF">
      <w:pPr>
        <w:ind w:firstLineChars="600" w:firstLine="1440"/>
        <w:rPr>
          <w:rFonts w:ascii="Times New Roman" w:hAnsi="Times New Roman"/>
          <w:sz w:val="24"/>
          <w:szCs w:val="34"/>
          <w:lang w:bidi="bo-CN"/>
        </w:rPr>
      </w:pPr>
      <w:r w:rsidRPr="00670E3A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廖暘：一件菩提場陀羅尼經早期唐卡的圖像研究</w:t>
      </w:r>
    </w:p>
    <w:p w14:paraId="2AA6D1E8" w14:textId="77777777" w:rsidR="00C14038" w:rsidRDefault="00C14038" w:rsidP="00506ABF">
      <w:pPr>
        <w:rPr>
          <w:rFonts w:ascii="Times New Roman" w:hAnsi="Times New Roman"/>
          <w:sz w:val="24"/>
          <w:szCs w:val="34"/>
          <w:lang w:bidi="bo-CN"/>
        </w:rPr>
      </w:pPr>
    </w:p>
    <w:p w14:paraId="5CCF899F" w14:textId="77777777" w:rsidR="00C14038" w:rsidRDefault="00C14038" w:rsidP="00506ABF">
      <w:pPr>
        <w:rPr>
          <w:rFonts w:ascii="Times New Roman" w:hAnsi="Times New Roman"/>
          <w:sz w:val="24"/>
          <w:szCs w:val="34"/>
          <w:lang w:bidi="bo-CN"/>
        </w:rPr>
      </w:pPr>
    </w:p>
    <w:p w14:paraId="20DF7886" w14:textId="77777777" w:rsidR="00C14038" w:rsidRDefault="00C14038" w:rsidP="00506ABF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BB7796">
        <w:rPr>
          <w:rFonts w:ascii="Times New Roman" w:hAnsi="Times New Roman" w:cs="Times New Roman"/>
          <w:sz w:val="24"/>
          <w:szCs w:val="24"/>
          <w:shd w:val="pct15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>2</w:t>
      </w:r>
      <w:r w:rsidRPr="00BB7796">
        <w:rPr>
          <w:rFonts w:ascii="Times New Roman" w:hAnsi="Times New Roman" w:cs="Times New Roman"/>
          <w:sz w:val="24"/>
          <w:szCs w:val="24"/>
          <w:shd w:val="pct15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>2</w:t>
      </w:r>
      <w:r w:rsidRPr="00BB7796"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5</w:t>
      </w:r>
      <w:r w:rsidRPr="00BB7796">
        <w:rPr>
          <w:rFonts w:ascii="Times New Roman" w:hAnsi="Times New Roman" w:cs="Times New Roman"/>
          <w:sz w:val="24"/>
          <w:szCs w:val="24"/>
          <w:shd w:val="pct15" w:color="auto" w:fill="FFFFFF"/>
        </w:rPr>
        <w:t>-12:</w:t>
      </w:r>
      <w:r>
        <w:rPr>
          <w:rFonts w:ascii="Times New Roman" w:hAnsi="Times New Roman" w:cs="Times New Roman"/>
          <w:sz w:val="24"/>
          <w:szCs w:val="24"/>
          <w:shd w:val="pct15" w:color="auto" w:fill="FFFFFF"/>
        </w:rPr>
        <w:t>5</w:t>
      </w:r>
      <w:r>
        <w:rPr>
          <w:rFonts w:ascii="Times New Roman" w:hAnsi="Times New Roman" w:cs="Times New Roman" w:hint="eastAsia"/>
          <w:sz w:val="24"/>
          <w:szCs w:val="24"/>
          <w:shd w:val="pct15" w:color="auto" w:fill="FFFFFF"/>
        </w:rPr>
        <w:t>0</w:t>
      </w:r>
      <w:r w:rsidRPr="00BB7796">
        <w:rPr>
          <w:rFonts w:ascii="Times New Roman" w:hAnsi="Times New Roman" w:cs="Times New Roman"/>
          <w:sz w:val="24"/>
          <w:szCs w:val="24"/>
          <w:shd w:val="pct15" w:color="auto" w:fill="FFFFFF"/>
        </w:rPr>
        <w:t xml:space="preserve">   Discussion</w:t>
      </w:r>
    </w:p>
    <w:p w14:paraId="381F6567" w14:textId="77777777" w:rsidR="00C14038" w:rsidRDefault="00C14038" w:rsidP="00506ABF">
      <w:pPr>
        <w:rPr>
          <w:rFonts w:ascii="Times New Roman" w:hAnsi="Times New Roman"/>
          <w:sz w:val="24"/>
          <w:szCs w:val="34"/>
          <w:lang w:bidi="bo-CN"/>
        </w:rPr>
      </w:pPr>
    </w:p>
    <w:p w14:paraId="3D8D88A1" w14:textId="77777777" w:rsidR="00C14038" w:rsidRDefault="00C14038" w:rsidP="004A22A4">
      <w:pPr>
        <w:rPr>
          <w:rFonts w:ascii="Times New Roman" w:hAnsi="Times New Roman"/>
          <w:sz w:val="24"/>
          <w:szCs w:val="34"/>
          <w:lang w:bidi="bo-CN"/>
        </w:rPr>
      </w:pPr>
    </w:p>
    <w:bookmarkEnd w:id="99"/>
    <w:bookmarkEnd w:id="100"/>
    <w:p w14:paraId="2B1A01A5" w14:textId="1B23AD70" w:rsidR="000760E8" w:rsidRDefault="004A22A4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</w:pP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14:00-</w:t>
      </w:r>
      <w:proofErr w:type="gramStart"/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5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: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  <w:shd w:val="pct15" w:color="auto" w:fill="FFFFFF"/>
        </w:rPr>
        <w:t>5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0 </w:t>
      </w:r>
      <w:r w:rsidR="00506ABF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 </w:t>
      </w:r>
      <w:r w:rsidR="000760E8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>Styles</w:t>
      </w:r>
      <w:proofErr w:type="gramEnd"/>
      <w:r w:rsidR="000760E8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 and Ornaments of Tibetan Art</w:t>
      </w:r>
      <w:r w:rsidRPr="00921B9C"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  <w:t xml:space="preserve"> </w:t>
      </w:r>
    </w:p>
    <w:p w14:paraId="53DF44EF" w14:textId="77777777" w:rsidR="000760E8" w:rsidRDefault="000760E8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  <w:shd w:val="pct15" w:color="auto" w:fill="FFFFFF"/>
        </w:rPr>
      </w:pPr>
    </w:p>
    <w:p w14:paraId="4049CCCC" w14:textId="1FBDEAA3" w:rsidR="004A22A4" w:rsidRDefault="004A22A4" w:rsidP="008B5AED">
      <w:pPr>
        <w:ind w:firstLineChars="600" w:firstLine="144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highlight w:val="lightGray"/>
        </w:rPr>
        <w:t xml:space="preserve">Moderator: Deborah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highlight w:val="lightGray"/>
        </w:rPr>
        <w:t>Klimburg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highlight w:val="lightGray"/>
        </w:rPr>
        <w:t xml:space="preserve">-Salter   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:highlight w:val="lightGray"/>
        </w:rPr>
        <w:t>主持：金伯格</w:t>
      </w:r>
    </w:p>
    <w:p w14:paraId="6A428DA4" w14:textId="77777777" w:rsidR="004A22A4" w:rsidRDefault="004A22A4" w:rsidP="004A22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40BD20" w14:textId="77777777" w:rsidR="004A22A4" w:rsidRPr="006B6E68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OLE_LINK99"/>
      <w:bookmarkStart w:id="102" w:name="OLE_LINK100"/>
      <w:r>
        <w:rPr>
          <w:rFonts w:ascii="Times New Roman" w:hAnsi="Times New Roman" w:cs="Times New Roman"/>
          <w:color w:val="000000"/>
          <w:sz w:val="24"/>
          <w:szCs w:val="24"/>
        </w:rPr>
        <w:t>14:00-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14:2</w:t>
      </w:r>
      <w:bookmarkEnd w:id="101"/>
      <w:bookmarkEnd w:id="102"/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103" w:name="OLE_LINK106"/>
      <w:bookmarkStart w:id="104" w:name="OLE_LINK107"/>
      <w:r w:rsidRPr="006B6E68">
        <w:rPr>
          <w:rFonts w:ascii="Times New Roman" w:hAnsi="Times New Roman" w:cs="Times New Roman"/>
          <w:color w:val="000000"/>
          <w:sz w:val="24"/>
          <w:szCs w:val="24"/>
        </w:rPr>
        <w:t>Jeff</w:t>
      </w:r>
      <w:proofErr w:type="gramEnd"/>
      <w:r w:rsidRPr="006B6E68">
        <w:rPr>
          <w:rFonts w:ascii="Times New Roman" w:hAnsi="Times New Roman" w:cs="Times New Roman"/>
          <w:color w:val="000000"/>
          <w:sz w:val="24"/>
          <w:szCs w:val="24"/>
        </w:rPr>
        <w:t xml:space="preserve"> Watt</w:t>
      </w:r>
      <w:bookmarkEnd w:id="103"/>
      <w:bookmarkEnd w:id="104"/>
      <w:r w:rsidRPr="006B6E68">
        <w:rPr>
          <w:rFonts w:ascii="Times New Roman" w:hAnsi="Times New Roman" w:cs="Times New Roman"/>
          <w:color w:val="000000"/>
          <w:sz w:val="24"/>
          <w:szCs w:val="24"/>
        </w:rPr>
        <w:t xml:space="preserve">: Cultural </w:t>
      </w:r>
      <w:bookmarkStart w:id="105" w:name="OLE_LINK29"/>
      <w:r w:rsidRPr="006B6E68">
        <w:rPr>
          <w:rFonts w:ascii="Times New Roman" w:hAnsi="Times New Roman" w:cs="Times New Roman"/>
          <w:color w:val="000000"/>
          <w:sz w:val="24"/>
          <w:szCs w:val="24"/>
        </w:rPr>
        <w:t>Controversy</w:t>
      </w:r>
      <w:bookmarkEnd w:id="105"/>
      <w:r w:rsidRPr="006B6E68">
        <w:rPr>
          <w:rFonts w:ascii="Times New Roman" w:hAnsi="Times New Roman" w:cs="Times New Roman"/>
          <w:color w:val="000000"/>
          <w:sz w:val="24"/>
          <w:szCs w:val="24"/>
        </w:rPr>
        <w:t>: Redefining Tibetan Painting Styles</w:t>
      </w:r>
    </w:p>
    <w:p w14:paraId="4CA4215B" w14:textId="7AB07CFE" w:rsidR="004A22A4" w:rsidRDefault="00C14038" w:rsidP="004A22A4">
      <w:pPr>
        <w:ind w:leftChars="650" w:left="13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傑夫</w:t>
      </w:r>
      <w:r w:rsidRPr="00670E3A"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  <w:t>·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瓦特：文化之爭——西藏繪畫風格的再定義</w:t>
      </w:r>
    </w:p>
    <w:p w14:paraId="4FA08AC1" w14:textId="77777777" w:rsidR="004A22A4" w:rsidRPr="006B6E68" w:rsidRDefault="004A22A4" w:rsidP="004A22A4">
      <w:pPr>
        <w:ind w:left="1560" w:hangingChars="650" w:hanging="15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80120" w14:textId="5BECDBEB" w:rsidR="004A22A4" w:rsidRPr="006B6E68" w:rsidRDefault="004A22A4" w:rsidP="00A22B08">
      <w:pPr>
        <w:ind w:leftChars="2" w:left="3206" w:hangingChars="1334" w:hanging="3202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14:2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14: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106" w:name="OLE_LINK120"/>
      <w:bookmarkStart w:id="107" w:name="OLE_LINK121"/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Shawo</w:t>
      </w:r>
      <w:proofErr w:type="spellEnd"/>
      <w:proofErr w:type="gram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Khacham</w:t>
      </w:r>
      <w:bookmarkEnd w:id="106"/>
      <w:bookmarkEnd w:id="107"/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: Newly </w:t>
      </w:r>
      <w:r w:rsidR="002C7134">
        <w:rPr>
          <w:rFonts w:ascii="Times New Roman" w:eastAsia="Osaka" w:hAnsi="Times New Roman" w:cs="Times New Roman"/>
          <w:color w:val="000000"/>
          <w:sz w:val="24"/>
          <w:szCs w:val="24"/>
        </w:rPr>
        <w:t>D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iscovered </w:t>
      </w:r>
      <w:proofErr w:type="spellStart"/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>P</w:t>
      </w:r>
      <w:r w:rsidR="00E80FB5" w:rsidRPr="00E80FB5">
        <w:rPr>
          <w:rFonts w:ascii="Times New Roman" w:eastAsia="Osaka" w:hAnsi="Times New Roman" w:cs="Times New Roman"/>
          <w:color w:val="000000"/>
          <w:sz w:val="24"/>
          <w:szCs w:val="24"/>
        </w:rPr>
        <w:t>ā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la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Style Stone Sculptures and a Stele in </w:t>
      </w:r>
      <w:r w:rsidR="00E80FB5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Rgyal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Lha</w:t>
      </w:r>
      <w:proofErr w:type="spellEnd"/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khang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</w:t>
      </w:r>
      <w:bookmarkStart w:id="108" w:name="OLE_LINK6"/>
      <w:bookmarkStart w:id="109" w:name="OLE_LINK115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'Phan </w:t>
      </w:r>
      <w:proofErr w:type="spellStart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yul</w:t>
      </w:r>
      <w:proofErr w:type="spellEnd"/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Area of Central Tibet</w:t>
      </w:r>
      <w:bookmarkEnd w:id="108"/>
      <w:bookmarkEnd w:id="109"/>
    </w:p>
    <w:p w14:paraId="315021DC" w14:textId="507F12DD" w:rsidR="004A22A4" w:rsidRDefault="00C14038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110" w:name="OLE_LINK15"/>
      <w:bookmarkStart w:id="111" w:name="OLE_LINK16"/>
      <w:bookmarkStart w:id="112" w:name="OLE_LINK19"/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夏吾卡先：西藏林周傑拉康發現的帕拉石雕造像和碑刻</w:t>
      </w:r>
    </w:p>
    <w:p w14:paraId="6A2FCAB6" w14:textId="77777777" w:rsidR="004A22A4" w:rsidRDefault="004A22A4" w:rsidP="004A22A4">
      <w:pPr>
        <w:ind w:left="1560" w:hangingChars="650" w:hanging="15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0A77F" w14:textId="3E62BB6C" w:rsidR="004A22A4" w:rsidRPr="006B6E68" w:rsidRDefault="004A22A4" w:rsidP="004A22A4">
      <w:pPr>
        <w:ind w:left="1560" w:hangingChars="650" w:hanging="1560"/>
        <w:jc w:val="left"/>
        <w:rPr>
          <w:rFonts w:ascii="Times New Roman" w:eastAsia="Osak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15: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1012F">
        <w:rPr>
          <w:rFonts w:ascii="Times New Roman" w:eastAsia="Osaka" w:hAnsi="Times New Roman" w:cs="Times New Roman"/>
          <w:color w:val="000000"/>
          <w:sz w:val="24"/>
          <w:szCs w:val="24"/>
        </w:rPr>
        <w:t>Nancy</w:t>
      </w:r>
      <w:proofErr w:type="gramEnd"/>
      <w:r w:rsidR="0021012F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Lin: Ornaments of t</w:t>
      </w:r>
      <w:r w:rsidRPr="006B6E68">
        <w:rPr>
          <w:rFonts w:ascii="Times New Roman" w:eastAsia="Osaka" w:hAnsi="Times New Roman" w:cs="Times New Roman"/>
          <w:color w:val="000000"/>
          <w:sz w:val="24"/>
          <w:szCs w:val="24"/>
        </w:rPr>
        <w:t>his World</w:t>
      </w:r>
    </w:p>
    <w:p w14:paraId="50A684E2" w14:textId="688E92B2" w:rsidR="004A22A4" w:rsidRDefault="00C14038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林靜雲：此世界之莊嚴</w:t>
      </w:r>
    </w:p>
    <w:p w14:paraId="297F22F9" w14:textId="77777777" w:rsidR="004A22A4" w:rsidRDefault="004A22A4" w:rsidP="004A22A4">
      <w:pPr>
        <w:ind w:left="1440" w:hangingChars="600" w:hanging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lastRenderedPageBreak/>
        <w:t>15: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15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-</w:t>
      </w:r>
      <w:proofErr w:type="gramStart"/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40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Discussion</w:t>
      </w:r>
      <w:proofErr w:type="gramEnd"/>
      <w:r w:rsidRPr="00DD3183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</w:t>
      </w:r>
    </w:p>
    <w:bookmarkEnd w:id="110"/>
    <w:bookmarkEnd w:id="111"/>
    <w:bookmarkEnd w:id="112"/>
    <w:p w14:paraId="0D6D7696" w14:textId="77777777" w:rsidR="004A22A4" w:rsidRDefault="004A22A4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B20F3" w14:textId="77777777" w:rsidR="004A22A4" w:rsidRDefault="004A22A4" w:rsidP="004A22A4">
      <w:pPr>
        <w:ind w:left="1440" w:hangingChars="600" w:hanging="1440"/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bookmarkStart w:id="113" w:name="OLE_LINK116"/>
      <w:bookmarkStart w:id="114" w:name="OLE_LINK117"/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15: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4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0-</w:t>
      </w:r>
      <w:proofErr w:type="gramStart"/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DD3183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 xml:space="preserve">0  </w:t>
      </w:r>
      <w:r w:rsidRPr="00DD3183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Coffee</w:t>
      </w:r>
      <w:proofErr w:type="gramEnd"/>
      <w:r w:rsidRPr="00DD3183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Break  </w:t>
      </w:r>
    </w:p>
    <w:p w14:paraId="17DBD68F" w14:textId="77777777" w:rsidR="004A22A4" w:rsidRPr="00DD3183" w:rsidRDefault="004A22A4" w:rsidP="004A22A4">
      <w:pPr>
        <w:ind w:left="1440" w:hangingChars="600" w:hanging="1440"/>
        <w:jc w:val="left"/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</w:p>
    <w:bookmarkEnd w:id="113"/>
    <w:bookmarkEnd w:id="114"/>
    <w:p w14:paraId="4068749C" w14:textId="45967CD8" w:rsidR="00920CAF" w:rsidRDefault="004A22A4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15: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lightGray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0-17:</w:t>
      </w:r>
      <w:r w:rsidR="0059369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0 </w:t>
      </w:r>
      <w:r w:rsidR="00920C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New Findings and New Directions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</w:p>
    <w:p w14:paraId="15E83E1B" w14:textId="77777777" w:rsidR="00920CAF" w:rsidRDefault="00920CAF" w:rsidP="004A22A4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397DF038" w14:textId="024E6E40" w:rsidR="004A22A4" w:rsidRPr="00636576" w:rsidRDefault="004A22A4" w:rsidP="00920CAF">
      <w:pPr>
        <w:ind w:firstLineChars="550" w:firstLine="1325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Moderator: </w:t>
      </w:r>
      <w:r w:rsidRPr="0063657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Kurtis R. Schaeffer </w:t>
      </w:r>
    </w:p>
    <w:p w14:paraId="2F756B7D" w14:textId="77777777" w:rsidR="004A22A4" w:rsidRDefault="004A22A4" w:rsidP="004A22A4">
      <w:pPr>
        <w:ind w:left="1560" w:hangingChars="650" w:hanging="15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46A95767" w14:textId="0102CF23" w:rsidR="004A22A4" w:rsidRDefault="004A22A4" w:rsidP="004A22A4">
      <w:pPr>
        <w:ind w:left="2520" w:hangingChars="1050" w:hanging="25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16: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 w:hint="eastAsia"/>
          <w:color w:val="000000"/>
          <w:sz w:val="24"/>
          <w:szCs w:val="24"/>
        </w:rPr>
        <w:t>Hu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Wei: The Rock Carvings </w:t>
      </w:r>
      <w:r w:rsidR="00E80FB5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FB5">
        <w:rPr>
          <w:rFonts w:ascii="Times New Roman" w:hAnsi="Times New Roman" w:cs="Times New Roman"/>
          <w:color w:val="000000"/>
          <w:sz w:val="24"/>
          <w:szCs w:val="24"/>
        </w:rPr>
        <w:t>the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astern Tibetan Area and the </w:t>
      </w:r>
      <w:r w:rsidRPr="004B540B">
        <w:rPr>
          <w:rFonts w:ascii="Times New Roman" w:hAnsi="Times New Roman" w:cs="Times New Roman"/>
          <w:color w:val="000000"/>
          <w:sz w:val="24"/>
          <w:szCs w:val="24"/>
        </w:rPr>
        <w:t>Alliance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between</w:t>
      </w:r>
      <w:r w:rsidR="00E80FB5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Tang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Tubo</w:t>
      </w:r>
      <w:proofErr w:type="spellEnd"/>
    </w:p>
    <w:p w14:paraId="698ADEB6" w14:textId="2CB86DB3" w:rsidR="004A22A4" w:rsidRPr="004B540B" w:rsidRDefault="00C14038" w:rsidP="004A22A4">
      <w:pPr>
        <w:ind w:firstLineChars="600" w:firstLine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霍巍：藏東吐蕃摩崖石刻與唐蕃會盟</w:t>
      </w:r>
    </w:p>
    <w:p w14:paraId="0F8ED339" w14:textId="77777777" w:rsidR="004A22A4" w:rsidRDefault="004A22A4" w:rsidP="004A22A4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9E2C8" w14:textId="6EA0EAE2" w:rsidR="004A22A4" w:rsidRDefault="004A22A4" w:rsidP="004A22A4">
      <w:pPr>
        <w:ind w:left="3360" w:rightChars="-297" w:right="-624" w:hangingChars="1400" w:hanging="3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16: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Zhang</w:t>
      </w:r>
      <w:proofErr w:type="gramEnd"/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24"/>
          <w:szCs w:val="24"/>
        </w:rPr>
        <w:t>Changhong</w:t>
      </w:r>
      <w:proofErr w:type="spellEnd"/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: </w:t>
      </w:r>
      <w:bookmarkStart w:id="115" w:name="OLE_LINK181"/>
      <w:bookmarkStart w:id="116" w:name="OLE_LINK182"/>
      <w:r w:rsidR="0021012F">
        <w:rPr>
          <w:rFonts w:ascii="Times New Roman" w:hAnsi="Times New Roman" w:cs="Times New Roman"/>
          <w:color w:val="000000"/>
          <w:sz w:val="24"/>
          <w:szCs w:val="24"/>
        </w:rPr>
        <w:t>Bodhisatt</w:t>
      </w:r>
      <w:r w:rsidR="0021012F" w:rsidRPr="0021012F">
        <w:rPr>
          <w:rFonts w:ascii="Times New Roman" w:hAnsi="Times New Roman" w:cs="Times New Roman"/>
          <w:color w:val="000000"/>
          <w:sz w:val="24"/>
          <w:szCs w:val="24"/>
        </w:rPr>
        <w:t>va-</w:t>
      </w:r>
      <w:proofErr w:type="spellStart"/>
      <w:r w:rsidR="0021012F">
        <w:rPr>
          <w:rFonts w:ascii="Times New Roman" w:hAnsi="Times New Roman" w:cs="Times New Roman"/>
          <w:color w:val="000000"/>
          <w:sz w:val="24"/>
          <w:szCs w:val="24"/>
        </w:rPr>
        <w:t>Tsan</w:t>
      </w:r>
      <w:r w:rsidRPr="0021012F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21012F">
        <w:rPr>
          <w:rFonts w:ascii="Times New Roman" w:hAnsi="Times New Roman" w:cs="Times New Roman" w:hint="eastAsia"/>
          <w:color w:val="000000"/>
          <w:sz w:val="24"/>
          <w:szCs w:val="24"/>
        </w:rPr>
        <w:t>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an Analysis of the Images and Inscriptions in Eastern </w:t>
      </w:r>
      <w:r>
        <w:rPr>
          <w:rFonts w:ascii="Times New Roman" w:hAnsi="Times New Roman" w:cs="Times New Roman"/>
          <w:color w:val="000000"/>
          <w:sz w:val="24"/>
          <w:szCs w:val="24"/>
        </w:rPr>
        <w:t>Tibet</w:t>
      </w:r>
    </w:p>
    <w:bookmarkEnd w:id="115"/>
    <w:bookmarkEnd w:id="116"/>
    <w:p w14:paraId="2E8E11E3" w14:textId="091D1CAA" w:rsidR="004A22A4" w:rsidRDefault="00C14038" w:rsidP="004A22A4">
      <w:pPr>
        <w:ind w:leftChars="500" w:left="1050" w:rightChars="-297" w:right="-624" w:firstLineChars="150" w:first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張長虹：菩薩贊普——藏東地區石刻造像與題記分析</w:t>
      </w:r>
    </w:p>
    <w:p w14:paraId="1B50F56D" w14:textId="77777777" w:rsidR="004A22A4" w:rsidRDefault="004A22A4" w:rsidP="004A22A4">
      <w:pPr>
        <w:ind w:left="1200" w:rightChars="-297" w:right="-624" w:hangingChars="500" w:hanging="12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426C6" w14:textId="07FB7F01" w:rsidR="004A22A4" w:rsidRDefault="004A22A4" w:rsidP="004A22A4">
      <w:pPr>
        <w:ind w:left="2640" w:rightChars="-297" w:right="-624" w:hangingChars="1100" w:hanging="26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117" w:name="OLE_LINK82"/>
      <w:bookmarkStart w:id="118" w:name="OLE_LINK108"/>
      <w:r>
        <w:rPr>
          <w:rFonts w:ascii="Times New Roman" w:hAnsi="Times New Roman" w:cs="Times New Roman"/>
          <w:color w:val="000000"/>
          <w:sz w:val="24"/>
          <w:szCs w:val="24"/>
        </w:rPr>
        <w:t>16: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:0</w:t>
      </w:r>
      <w:bookmarkEnd w:id="117"/>
      <w:bookmarkEnd w:id="118"/>
      <w:r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Zhu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Detao</w:t>
      </w:r>
      <w:proofErr w:type="spellEnd"/>
      <w:r>
        <w:rPr>
          <w:rFonts w:ascii="Times New Roman" w:hAnsi="Times New Roman" w:cs="Times New Roman" w:hint="eastAsia"/>
          <w:color w:val="000000"/>
          <w:sz w:val="24"/>
          <w:szCs w:val="24"/>
        </w:rPr>
        <w:t>：</w:t>
      </w:r>
      <w:r>
        <w:rPr>
          <w:rFonts w:ascii="Times New Roman" w:hAnsi="Times New Roman" w:cs="Times New Roman"/>
          <w:color w:val="000000"/>
          <w:sz w:val="24"/>
          <w:szCs w:val="24"/>
        </w:rPr>
        <w:t>Newly discovered Tibetan Buddhist Rock Carvings of the 12</w:t>
      </w:r>
      <w:r w:rsidR="0021012F"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Century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Yushul</w:t>
      </w:r>
      <w:proofErr w:type="spellEnd"/>
      <w:r w:rsidR="0021012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Qinghai Province</w:t>
      </w:r>
    </w:p>
    <w:p w14:paraId="4AB03B0B" w14:textId="70B74FB5" w:rsidR="004A22A4" w:rsidRDefault="00C14038" w:rsidP="004A22A4">
      <w:pPr>
        <w:ind w:firstLineChars="600"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朱德濤：青海玉樹新發現的</w:t>
      </w:r>
      <w:r w:rsidRPr="00670E3A"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  <w:t>12</w:t>
      </w:r>
      <w:r w:rsidRPr="00670E3A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  <w:t>世紀藏傳佛教摩崖石刻</w:t>
      </w:r>
    </w:p>
    <w:p w14:paraId="65D5E8EA" w14:textId="77777777" w:rsidR="004A22A4" w:rsidRDefault="004A22A4" w:rsidP="004A22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A5543A1" w14:textId="77777777" w:rsidR="004A22A4" w:rsidRPr="00CD7A19" w:rsidRDefault="004A22A4" w:rsidP="004A22A4">
      <w:pPr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bookmarkStart w:id="119" w:name="OLE_LINK118"/>
      <w:bookmarkStart w:id="120" w:name="OLE_LINK119"/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1</w:t>
      </w:r>
      <w:r w:rsidRPr="00CD7A1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7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:0</w:t>
      </w:r>
      <w:r w:rsidRPr="00CD7A1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-</w:t>
      </w:r>
      <w:proofErr w:type="gramStart"/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17:</w:t>
      </w:r>
      <w:r w:rsidRPr="00CD7A1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30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 Discussion</w:t>
      </w:r>
      <w:bookmarkEnd w:id="119"/>
      <w:bookmarkEnd w:id="120"/>
      <w:proofErr w:type="gramEnd"/>
    </w:p>
    <w:p w14:paraId="1410638A" w14:textId="77777777" w:rsidR="006472C0" w:rsidRDefault="006472C0" w:rsidP="004A22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C755C3" w14:textId="1EA2E7A1" w:rsidR="004A22A4" w:rsidRPr="00CD7A19" w:rsidRDefault="004A22A4" w:rsidP="004A22A4">
      <w:pPr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</w:pP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17:</w:t>
      </w:r>
      <w:r w:rsidRPr="00CD7A1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30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-</w:t>
      </w:r>
      <w:proofErr w:type="gramStart"/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17:</w:t>
      </w:r>
      <w:r w:rsidRPr="00CD7A19">
        <w:rPr>
          <w:rFonts w:ascii="Times New Roman" w:hAnsi="Times New Roman" w:cs="Times New Roman" w:hint="eastAsia"/>
          <w:color w:val="000000"/>
          <w:sz w:val="24"/>
          <w:szCs w:val="24"/>
          <w:shd w:val="pct15" w:color="auto" w:fill="FFFFFF"/>
        </w:rPr>
        <w:t>5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0  Concluding</w:t>
      </w:r>
      <w:proofErr w:type="gramEnd"/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</w:t>
      </w:r>
      <w:r w:rsidR="0021012F"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Remarks: Leonard </w:t>
      </w:r>
      <w:r w:rsidR="00F96F95"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W. J. </w:t>
      </w:r>
      <w:r w:rsidR="0021012F"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>van der Kuijp</w:t>
      </w:r>
      <w:r w:rsidRPr="00CD7A19">
        <w:rPr>
          <w:rFonts w:ascii="Times New Roman" w:hAnsi="Times New Roman" w:cs="Times New Roman"/>
          <w:color w:val="000000"/>
          <w:sz w:val="24"/>
          <w:szCs w:val="24"/>
          <w:shd w:val="pct15" w:color="auto" w:fill="FFFFFF"/>
        </w:rPr>
        <w:t xml:space="preserve"> </w:t>
      </w:r>
    </w:p>
    <w:p w14:paraId="3B65928A" w14:textId="77777777" w:rsidR="00ED316C" w:rsidRDefault="00ED316C" w:rsidP="008B1FDA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3956B" w14:textId="77777777" w:rsidR="00ED316C" w:rsidRDefault="00ED316C" w:rsidP="008B1FDA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7660" w14:textId="54D028E0" w:rsidR="00D3196A" w:rsidRPr="0043491E" w:rsidRDefault="008B1FDA" w:rsidP="0043491E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3491E">
        <w:rPr>
          <w:rFonts w:ascii="Times New Roman" w:hAnsi="Times New Roman" w:cs="Times New Roman"/>
          <w:b/>
          <w:bCs/>
          <w:sz w:val="28"/>
          <w:szCs w:val="32"/>
        </w:rPr>
        <w:t>List of Participants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804"/>
      </w:tblGrid>
      <w:tr w:rsidR="00A83639" w:rsidRPr="00AD3B6E" w14:paraId="2CF32793" w14:textId="3DB19128" w:rsidTr="00532AF0">
        <w:trPr>
          <w:trHeight w:val="50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2A08EEC5" w14:textId="77777777" w:rsidR="00A83639" w:rsidRPr="0026208B" w:rsidRDefault="00A83639" w:rsidP="00AE39F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</w:pPr>
            <w:r w:rsidRPr="0026208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  <w:t>Name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BCCFC9" w14:textId="77777777" w:rsidR="00A83639" w:rsidRPr="0026208B" w:rsidRDefault="00A83639" w:rsidP="00AE39F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</w:pPr>
            <w:r w:rsidRPr="0026208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  <w:t>Affiliation</w:t>
            </w:r>
          </w:p>
        </w:tc>
      </w:tr>
      <w:tr w:rsidR="00A83639" w:rsidRPr="00AD3B6E" w14:paraId="69C2BB36" w14:textId="72C311B3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371E6023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80629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Chou, </w:t>
            </w:r>
            <w:hyperlink r:id="rId9" w:history="1">
              <w:r w:rsidRPr="00AD3B6E">
                <w:rPr>
                  <w:rFonts w:ascii="Times New Roman" w:eastAsia="SimSun" w:hAnsi="Times New Roman" w:cs="Times New Roman"/>
                  <w:color w:val="000000"/>
                  <w:kern w:val="0"/>
                  <w:sz w:val="24"/>
                  <w:szCs w:val="24"/>
                  <w:lang w:bidi="bo-CN"/>
                </w:rPr>
                <w:t>Wen-</w:t>
              </w:r>
              <w:proofErr w:type="spellStart"/>
              <w:r w:rsidRPr="00AD3B6E">
                <w:rPr>
                  <w:rFonts w:ascii="Times New Roman" w:eastAsia="SimSun" w:hAnsi="Times New Roman" w:cs="Times New Roman"/>
                  <w:color w:val="000000"/>
                  <w:kern w:val="0"/>
                  <w:sz w:val="24"/>
                  <w:szCs w:val="24"/>
                  <w:lang w:bidi="bo-CN"/>
                </w:rPr>
                <w:t>shing</w:t>
              </w:r>
              <w:proofErr w:type="spellEnd"/>
              <w:r w:rsidRPr="00AD3B6E">
                <w:rPr>
                  <w:rFonts w:ascii="Times New Roman" w:eastAsia="SimSun" w:hAnsi="Times New Roman" w:cs="Times New Roman"/>
                  <w:color w:val="000000"/>
                  <w:kern w:val="0"/>
                  <w:sz w:val="24"/>
                  <w:szCs w:val="24"/>
                  <w:lang w:bidi="bo-CN"/>
                </w:rPr>
                <w:t xml:space="preserve"> </w:t>
              </w:r>
            </w:hyperlink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5B0033" w14:textId="10EDACAF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Hunter College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New York</w:t>
            </w:r>
          </w:p>
        </w:tc>
      </w:tr>
      <w:tr w:rsidR="00A83639" w:rsidRPr="00AD3B6E" w14:paraId="4985296D" w14:textId="2BDD3F74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</w:tcPr>
          <w:p w14:paraId="45809C25" w14:textId="15D4C6B6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80629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Chung, Eric Tzu-yin</w:t>
            </w:r>
            <w:r>
              <w:rPr>
                <w:rFonts w:ascii="Times New Roman" w:eastAsia="Osaka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F305AA" w14:textId="59CA3D6C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National Palace Museum, Tai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p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ei</w:t>
            </w:r>
          </w:p>
        </w:tc>
      </w:tr>
      <w:tr w:rsidR="00A83639" w:rsidRPr="00AD3B6E" w14:paraId="3A535EE2" w14:textId="386354CD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5E593ACA" w14:textId="45BFF7B6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21" w:name="RANGE!A3"/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Debreczeny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Karl</w:t>
            </w:r>
            <w:bookmarkEnd w:id="121"/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20313738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Rubin Museum of Art, New York</w:t>
            </w:r>
          </w:p>
        </w:tc>
      </w:tr>
      <w:tr w:rsidR="00A83639" w:rsidRPr="00AD3B6E" w14:paraId="60A11AB0" w14:textId="35D98C6C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1900D6CC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Huang </w:t>
            </w: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Yangxing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3D0289" w14:textId="409256C5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Shenzhen Museum, 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Shenzhen</w:t>
            </w:r>
          </w:p>
        </w:tc>
      </w:tr>
      <w:tr w:rsidR="00A83639" w:rsidRPr="00AD3B6E" w14:paraId="00C3B355" w14:textId="1820697D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1F89CF25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Huo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Wei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4DC85ED" w14:textId="5E337853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Sichuan University, 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Chengdu</w:t>
            </w:r>
          </w:p>
        </w:tc>
      </w:tr>
      <w:tr w:rsidR="00A83639" w:rsidRPr="00AD3B6E" w14:paraId="525FE7C5" w14:textId="569D34DC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EC37C26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Kim, Jinah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7EA774" w14:textId="779C00DC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Harvard University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Cambridge</w:t>
            </w:r>
          </w:p>
        </w:tc>
      </w:tr>
      <w:tr w:rsidR="00A83639" w:rsidRPr="00AD3B6E" w14:paraId="38F192D6" w14:textId="254D8403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077D59B3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Klimburg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-Salter, Deborah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E6E970" w14:textId="36D9E9AA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University of Vienna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Vienna</w:t>
            </w:r>
          </w:p>
        </w:tc>
      </w:tr>
      <w:tr w:rsidR="00A83639" w:rsidRPr="00AD3B6E" w14:paraId="18C79EF4" w14:textId="67394C2B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269AE4A6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Kozicz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Gerald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F428408" w14:textId="52D9A429" w:rsidR="00A83639" w:rsidRPr="00AD3B6E" w:rsidRDefault="001925F6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Technische</w:t>
            </w:r>
            <w:proofErr w:type="spellEnd"/>
            <w:r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proofErr w:type="spellStart"/>
            <w:r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Universität</w:t>
            </w:r>
            <w:proofErr w:type="spellEnd"/>
            <w:r w:rsidR="00A83639"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Graz, </w:t>
            </w:r>
            <w:proofErr w:type="spellStart"/>
            <w:r w:rsidR="00A83639"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Inffeldgasse</w:t>
            </w:r>
            <w:proofErr w:type="spellEnd"/>
          </w:p>
        </w:tc>
      </w:tr>
      <w:tr w:rsidR="00A83639" w:rsidRPr="00AD3B6E" w14:paraId="546A158D" w14:textId="77777777" w:rsidTr="00532AF0">
        <w:trPr>
          <w:trHeight w:val="41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3CB09B7D" w14:textId="77777777" w:rsidR="00A83639" w:rsidRPr="00AD3B6E" w:rsidRDefault="00A83639" w:rsidP="00D249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van der Kuijp, Leonard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49E885" w14:textId="6FF7E8D7" w:rsidR="00A83639" w:rsidRPr="00AD3B6E" w:rsidRDefault="00A83639" w:rsidP="00D249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Harvard University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Cambridge</w:t>
            </w:r>
          </w:p>
        </w:tc>
      </w:tr>
      <w:tr w:rsidR="00A83639" w:rsidRPr="00AD3B6E" w14:paraId="4BB549FD" w14:textId="5D21971B" w:rsidTr="00A83639">
        <w:trPr>
          <w:trHeight w:val="612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3D29AB17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Liao Yang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29570E5" w14:textId="2450B060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Chinese Academy of Social Sciences</w:t>
            </w:r>
            <w:r w:rsidR="001925F6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, Beijing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;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HYI visiting 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s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cholar</w:t>
            </w:r>
          </w:p>
        </w:tc>
      </w:tr>
      <w:tr w:rsidR="00A83639" w:rsidRPr="00AD3B6E" w14:paraId="10C6422C" w14:textId="073870F2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0F78FDAB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90B5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lastRenderedPageBreak/>
              <w:t xml:space="preserve">Lin, </w:t>
            </w:r>
            <w:hyperlink r:id="rId10" w:history="1">
              <w:r w:rsidRPr="00AD3B6E">
                <w:rPr>
                  <w:rFonts w:ascii="Times New Roman" w:eastAsia="SimSun" w:hAnsi="Times New Roman" w:cs="Times New Roman"/>
                  <w:color w:val="000000"/>
                  <w:kern w:val="0"/>
                  <w:sz w:val="24"/>
                  <w:szCs w:val="24"/>
                  <w:lang w:bidi="bo-CN"/>
                </w:rPr>
                <w:t xml:space="preserve">Nancy </w:t>
              </w:r>
            </w:hyperlink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A84CEF" w14:textId="65A6DD73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University of California, Berkeley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</w:p>
        </w:tc>
      </w:tr>
      <w:tr w:rsidR="00A83639" w:rsidRPr="00AD3B6E" w14:paraId="010DD3C9" w14:textId="2752F035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04E458DD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Linrothe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Robert N.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731C39E" w14:textId="5E540138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Northwest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</w:t>
            </w:r>
            <w:r w:rsidR="001925F6"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Evanston</w:t>
            </w:r>
          </w:p>
        </w:tc>
      </w:tr>
      <w:tr w:rsidR="00A83639" w:rsidRPr="00AD3B6E" w14:paraId="5019100D" w14:textId="313CEE58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D382E97" w14:textId="77777777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Mori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,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Masahide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F605603" w14:textId="3908C306" w:rsidR="00A83639" w:rsidRPr="00AD3B6E" w:rsidRDefault="00A83639" w:rsidP="00AE39F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Kanazawa University, </w:t>
            </w:r>
            <w:r w:rsidR="001925F6"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Ishikawa</w:t>
            </w:r>
          </w:p>
        </w:tc>
      </w:tr>
      <w:tr w:rsidR="00A83639" w:rsidRPr="00AD3B6E" w14:paraId="0C4C7228" w14:textId="77777777" w:rsidTr="00532AF0">
        <w:trPr>
          <w:trHeight w:val="399"/>
        </w:trPr>
        <w:tc>
          <w:tcPr>
            <w:tcW w:w="2978" w:type="dxa"/>
            <w:shd w:val="clear" w:color="auto" w:fill="auto"/>
            <w:vAlign w:val="center"/>
          </w:tcPr>
          <w:p w14:paraId="6D5C6F5A" w14:textId="7067E7B1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22" w:name="OLE_LINK122"/>
            <w:bookmarkStart w:id="123" w:name="OLE_LINK123"/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Pasang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Norbu</w:t>
            </w:r>
            <w:bookmarkEnd w:id="122"/>
            <w:bookmarkEnd w:id="123"/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E28C6AF" w14:textId="6DFF48B0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Tibet Museum, </w:t>
            </w:r>
            <w:r w:rsidR="00670E3A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Lhasa</w:t>
            </w:r>
          </w:p>
        </w:tc>
      </w:tr>
      <w:tr w:rsidR="00A83639" w:rsidRPr="00AD3B6E" w14:paraId="526C9FFE" w14:textId="0403223A" w:rsidTr="00532AF0">
        <w:trPr>
          <w:trHeight w:val="399"/>
        </w:trPr>
        <w:tc>
          <w:tcPr>
            <w:tcW w:w="2978" w:type="dxa"/>
            <w:shd w:val="clear" w:color="auto" w:fill="auto"/>
            <w:vAlign w:val="center"/>
            <w:hideMark/>
          </w:tcPr>
          <w:p w14:paraId="2F43983B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Quintman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Andrew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F33D9C3" w14:textId="519F0FA2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Yale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</w:t>
            </w:r>
            <w:r w:rsidR="001925F6" w:rsidRP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New Haven</w:t>
            </w:r>
          </w:p>
        </w:tc>
      </w:tr>
      <w:tr w:rsidR="00A83639" w:rsidRPr="00AD3B6E" w14:paraId="6ABBB94B" w14:textId="7074B361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2C42C577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Schaeffer, Kurtis R.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89E392E" w14:textId="4A28548B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University of Virginia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, </w:t>
            </w:r>
            <w:r w:rsidR="001925F6">
              <w:rPr>
                <w:rFonts w:ascii="Times New Roman" w:eastAsia="SimSun" w:hAnsi="Times New Roman" w:cs="Times New Roman"/>
              </w:rPr>
              <w:t>Charlottesville</w:t>
            </w:r>
          </w:p>
        </w:tc>
      </w:tr>
      <w:tr w:rsidR="00A83639" w:rsidRPr="00AD3B6E" w14:paraId="22828A38" w14:textId="070EC0E9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EC07572" w14:textId="785D0819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Shawo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Khacham</w:t>
            </w:r>
            <w:proofErr w:type="spellEnd"/>
            <w:r w:rsidRPr="006B6E68">
              <w:rPr>
                <w:rFonts w:ascii="Times New Roman" w:eastAsia="Osak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8667246" w14:textId="53B1F343" w:rsidR="00A83639" w:rsidRPr="00AD3B6E" w:rsidRDefault="00A83639" w:rsidP="001925F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Tibet University, 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Lhasa</w:t>
            </w:r>
          </w:p>
        </w:tc>
      </w:tr>
      <w:tr w:rsidR="00A83639" w:rsidRPr="00AD3B6E" w14:paraId="77D3C862" w14:textId="3BE73445" w:rsidTr="00532AF0">
        <w:trPr>
          <w:trHeight w:val="399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11A78079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24" w:name="OLE_LINK21"/>
            <w:bookmarkStart w:id="125" w:name="OLE_LINK27"/>
            <w:bookmarkStart w:id="126" w:name="OLE_LINK58"/>
            <w:bookmarkStart w:id="127" w:name="OLE_LINK81"/>
            <w:bookmarkStart w:id="128" w:name="OLE_LINK101"/>
            <w:bookmarkStart w:id="129" w:name="_Hlk510552024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Tanaka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Kimiaki</w:t>
            </w:r>
            <w:proofErr w:type="spellEnd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bookmarkEnd w:id="124"/>
            <w:bookmarkEnd w:id="125"/>
            <w:bookmarkEnd w:id="126"/>
            <w:bookmarkEnd w:id="127"/>
            <w:bookmarkEnd w:id="12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F8568E" w14:textId="74E0ED6A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22624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Nakamura Hajime Eastern Institute, Tokyo</w:t>
            </w:r>
          </w:p>
        </w:tc>
      </w:tr>
      <w:bookmarkEnd w:id="129"/>
      <w:tr w:rsidR="00A83639" w:rsidRPr="00AD3B6E" w14:paraId="42DBA80D" w14:textId="37D65E70" w:rsidTr="00A83639">
        <w:trPr>
          <w:trHeight w:val="612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5E057278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Wang </w:t>
            </w: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Chuanbo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0E2B39C" w14:textId="77777777" w:rsidR="001925F6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Doctoral candidate, Zhejiang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Hangzhou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;</w:t>
            </w:r>
            <w:r w:rsidR="00670E3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</w:p>
          <w:p w14:paraId="12054DE6" w14:textId="35132B01" w:rsidR="00A83639" w:rsidRPr="00AD3B6E" w:rsidRDefault="00A83639" w:rsidP="00ED316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HYI </w:t>
            </w:r>
            <w:r w:rsidR="00ED316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v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isiting </w:t>
            </w:r>
            <w:r w:rsidR="00ED316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f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ellow</w:t>
            </w:r>
          </w:p>
        </w:tc>
      </w:tr>
      <w:tr w:rsidR="00A83639" w:rsidRPr="00AD3B6E" w14:paraId="27A16867" w14:textId="1484B8CD" w:rsidTr="00532AF0">
        <w:trPr>
          <w:trHeight w:val="416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1C0FB2E1" w14:textId="1D43C5F4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30" w:name="RANGE!A20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Wang, Eugene Y.  </w:t>
            </w:r>
            <w:bookmarkEnd w:id="13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4E31C4" w14:textId="56FF39C2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Harvard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Cambridge</w:t>
            </w:r>
          </w:p>
        </w:tc>
      </w:tr>
      <w:tr w:rsidR="00A83639" w:rsidRPr="00AD3B6E" w14:paraId="0177C12E" w14:textId="4BA935AA" w:rsidTr="00532AF0">
        <w:trPr>
          <w:trHeight w:val="416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7FCADF59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Wang </w:t>
            </w: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Yuegong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4E7575D" w14:textId="6D3DE50D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Palace Museum, Beijing</w:t>
            </w:r>
          </w:p>
        </w:tc>
      </w:tr>
      <w:tr w:rsidR="00A83639" w:rsidRPr="00AD3B6E" w14:paraId="375DC4C9" w14:textId="08C4D318" w:rsidTr="00532AF0">
        <w:trPr>
          <w:trHeight w:val="416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18975F72" w14:textId="189EFA89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31" w:name="RANGE!A21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Watt, Jeff </w:t>
            </w:r>
            <w:bookmarkEnd w:id="13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2355A35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32" w:name="OLE_LINK176"/>
            <w:bookmarkStart w:id="133" w:name="OLE_LINK177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Himalayan Art Resource Center, New York</w:t>
            </w:r>
            <w:bookmarkEnd w:id="132"/>
            <w:bookmarkEnd w:id="133"/>
          </w:p>
        </w:tc>
      </w:tr>
      <w:tr w:rsidR="00A83639" w:rsidRPr="00AD3B6E" w14:paraId="10B7F2D2" w14:textId="7811D3EE" w:rsidTr="00A83639">
        <w:trPr>
          <w:trHeight w:val="63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33DFC13A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Zhang Changhong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A049EEB" w14:textId="4F9B9AE8" w:rsidR="00A83639" w:rsidRPr="00AD3B6E" w:rsidRDefault="00A83639" w:rsidP="00670E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Palace Museum, Beijing; HYI Coordinate Research Scholar</w:t>
            </w:r>
          </w:p>
        </w:tc>
      </w:tr>
      <w:tr w:rsidR="00A83639" w:rsidRPr="00AD3B6E" w14:paraId="42729CCE" w14:textId="11BEA509" w:rsidTr="00A83639">
        <w:trPr>
          <w:trHeight w:val="737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346A70CD" w14:textId="77777777" w:rsidR="00A83639" w:rsidRPr="00AD3B6E" w:rsidRDefault="00A83639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Zhu </w:t>
            </w:r>
            <w:proofErr w:type="spellStart"/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Detao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764A67" w14:textId="5DF4E3FE" w:rsidR="00A83639" w:rsidRPr="00AD3B6E" w:rsidRDefault="00A83639" w:rsidP="00ED316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Doctoral candidate, Sichuan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Chengdu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; 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br/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arvard </w:t>
            </w:r>
            <w:r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U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niversity</w:t>
            </w:r>
            <w:r w:rsidR="00ED316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r w:rsidR="00ED316C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v</w:t>
            </w:r>
            <w:r w:rsidR="00ED316C" w:rsidRPr="00AD3B6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isiting fellow</w:t>
            </w:r>
          </w:p>
        </w:tc>
      </w:tr>
      <w:tr w:rsidR="00E67700" w:rsidRPr="00AD3B6E" w14:paraId="42DD58EC" w14:textId="77777777" w:rsidTr="00532AF0">
        <w:trPr>
          <w:trHeight w:val="572"/>
        </w:trPr>
        <w:tc>
          <w:tcPr>
            <w:tcW w:w="9782" w:type="dxa"/>
            <w:gridSpan w:val="2"/>
            <w:shd w:val="clear" w:color="auto" w:fill="auto"/>
            <w:noWrap/>
            <w:vAlign w:val="center"/>
          </w:tcPr>
          <w:p w14:paraId="252CCDBC" w14:textId="283DABF1" w:rsidR="00E67700" w:rsidRPr="0026208B" w:rsidRDefault="0026208B" w:rsidP="00675591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bo-CN"/>
              </w:rPr>
              <w:t>Interpret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bo-CN"/>
              </w:rPr>
              <w:t>e</w:t>
            </w:r>
            <w:r w:rsidR="00E67700" w:rsidRPr="0026208B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bo-CN"/>
              </w:rPr>
              <w:t>rs</w:t>
            </w:r>
          </w:p>
        </w:tc>
      </w:tr>
      <w:tr w:rsidR="00A42B0B" w:rsidRPr="00AD3B6E" w14:paraId="074BA2B5" w14:textId="77777777" w:rsidTr="00584C5D">
        <w:trPr>
          <w:trHeight w:val="392"/>
        </w:trPr>
        <w:tc>
          <w:tcPr>
            <w:tcW w:w="2978" w:type="dxa"/>
            <w:shd w:val="clear" w:color="auto" w:fill="auto"/>
            <w:noWrap/>
            <w:vAlign w:val="center"/>
          </w:tcPr>
          <w:p w14:paraId="26CF4442" w14:textId="77777777" w:rsidR="00A42B0B" w:rsidRPr="00E67700" w:rsidRDefault="00A42B0B" w:rsidP="00584C5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E6770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Chen, Joie </w:t>
            </w:r>
            <w:proofErr w:type="spellStart"/>
            <w:r w:rsidRPr="00E6770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Szu-Chiao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787A4F93" w14:textId="76895E70" w:rsidR="00A42B0B" w:rsidRPr="00AD3B6E" w:rsidRDefault="00A42B0B" w:rsidP="00584C5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Doctoral student, Harvard University</w:t>
            </w:r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Cambridge</w:t>
            </w:r>
          </w:p>
        </w:tc>
      </w:tr>
      <w:tr w:rsidR="00E67700" w:rsidRPr="00AD3B6E" w14:paraId="7ED9121E" w14:textId="77777777" w:rsidTr="00532AF0">
        <w:trPr>
          <w:trHeight w:val="392"/>
        </w:trPr>
        <w:tc>
          <w:tcPr>
            <w:tcW w:w="2978" w:type="dxa"/>
            <w:shd w:val="clear" w:color="auto" w:fill="auto"/>
            <w:noWrap/>
            <w:vAlign w:val="center"/>
          </w:tcPr>
          <w:p w14:paraId="0BA547E0" w14:textId="3A8E513F" w:rsidR="00E67700" w:rsidRPr="00AD3B6E" w:rsidRDefault="00E67700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Yin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Xiaotian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EC32115" w14:textId="0EF8E1DB" w:rsidR="00E67700" w:rsidRPr="00AD3B6E" w:rsidRDefault="00E67700" w:rsidP="0067559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bookmarkStart w:id="134" w:name="OLE_LINK155"/>
            <w:bookmarkStart w:id="135" w:name="OLE_LINK156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bo-CN"/>
              </w:rPr>
              <w:t>Doctoral student, Harvard University</w:t>
            </w:r>
            <w:bookmarkEnd w:id="134"/>
            <w:bookmarkEnd w:id="135"/>
            <w:r w:rsidR="001925F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, Cambridge</w:t>
            </w:r>
          </w:p>
        </w:tc>
      </w:tr>
      <w:bookmarkEnd w:id="1"/>
      <w:bookmarkEnd w:id="2"/>
    </w:tbl>
    <w:p w14:paraId="1CD3417B" w14:textId="77777777" w:rsidR="004D1ACD" w:rsidRPr="00B46984" w:rsidRDefault="004D1ACD" w:rsidP="0026208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D1ACD" w:rsidRPr="00B46984" w:rsidSect="009845DA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9F8F5" w14:textId="77777777" w:rsidR="003F567E" w:rsidRDefault="003F567E" w:rsidP="00117601">
      <w:r>
        <w:separator/>
      </w:r>
    </w:p>
  </w:endnote>
  <w:endnote w:type="continuationSeparator" w:id="0">
    <w:p w14:paraId="2236CB57" w14:textId="77777777" w:rsidR="003F567E" w:rsidRDefault="003F567E" w:rsidP="0011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saka">
    <w:altName w:val="MS Gothic"/>
    <w:charset w:val="4E"/>
    <w:family w:val="auto"/>
    <w:pitch w:val="variable"/>
    <w:sig w:usb0="00000000" w:usb1="08070000" w:usb2="00000010" w:usb3="00000000" w:csb0="0002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E0DE6" w14:textId="77777777" w:rsidR="003F567E" w:rsidRDefault="003F567E" w:rsidP="00117601">
      <w:r>
        <w:separator/>
      </w:r>
    </w:p>
  </w:footnote>
  <w:footnote w:type="continuationSeparator" w:id="0">
    <w:p w14:paraId="7817EB5E" w14:textId="77777777" w:rsidR="003F567E" w:rsidRDefault="003F567E" w:rsidP="0011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3"/>
    <w:rsid w:val="00001088"/>
    <w:rsid w:val="000067D9"/>
    <w:rsid w:val="00006823"/>
    <w:rsid w:val="0002185C"/>
    <w:rsid w:val="00021DE8"/>
    <w:rsid w:val="00024993"/>
    <w:rsid w:val="000278BD"/>
    <w:rsid w:val="000378C7"/>
    <w:rsid w:val="00041A8F"/>
    <w:rsid w:val="0004606F"/>
    <w:rsid w:val="00046611"/>
    <w:rsid w:val="00050F73"/>
    <w:rsid w:val="0005486E"/>
    <w:rsid w:val="00063DA2"/>
    <w:rsid w:val="00075558"/>
    <w:rsid w:val="000760E8"/>
    <w:rsid w:val="0007639F"/>
    <w:rsid w:val="000822DE"/>
    <w:rsid w:val="00085A9C"/>
    <w:rsid w:val="000B2BDF"/>
    <w:rsid w:val="000B7990"/>
    <w:rsid w:val="000C7BCA"/>
    <w:rsid w:val="000D1E13"/>
    <w:rsid w:val="000D3217"/>
    <w:rsid w:val="000D3635"/>
    <w:rsid w:val="000E59CB"/>
    <w:rsid w:val="000E667C"/>
    <w:rsid w:val="000F6730"/>
    <w:rsid w:val="000F6B9F"/>
    <w:rsid w:val="000F77CC"/>
    <w:rsid w:val="001033AD"/>
    <w:rsid w:val="0010394E"/>
    <w:rsid w:val="00106E83"/>
    <w:rsid w:val="0011321E"/>
    <w:rsid w:val="00117601"/>
    <w:rsid w:val="001204E4"/>
    <w:rsid w:val="00126B9D"/>
    <w:rsid w:val="00126E0A"/>
    <w:rsid w:val="00135208"/>
    <w:rsid w:val="00135FE1"/>
    <w:rsid w:val="0013710B"/>
    <w:rsid w:val="00141E53"/>
    <w:rsid w:val="00150744"/>
    <w:rsid w:val="00151AC6"/>
    <w:rsid w:val="001673FF"/>
    <w:rsid w:val="00170429"/>
    <w:rsid w:val="0017272C"/>
    <w:rsid w:val="00172C13"/>
    <w:rsid w:val="00173B67"/>
    <w:rsid w:val="00187B52"/>
    <w:rsid w:val="001925F6"/>
    <w:rsid w:val="00193008"/>
    <w:rsid w:val="001933A0"/>
    <w:rsid w:val="00194B60"/>
    <w:rsid w:val="001A4142"/>
    <w:rsid w:val="001B1B01"/>
    <w:rsid w:val="001B7A02"/>
    <w:rsid w:val="001C1F85"/>
    <w:rsid w:val="001D1500"/>
    <w:rsid w:val="001E0084"/>
    <w:rsid w:val="001E0BF0"/>
    <w:rsid w:val="001F22E4"/>
    <w:rsid w:val="001F71A5"/>
    <w:rsid w:val="002051E4"/>
    <w:rsid w:val="0021012F"/>
    <w:rsid w:val="00215EA3"/>
    <w:rsid w:val="0022624F"/>
    <w:rsid w:val="002344EB"/>
    <w:rsid w:val="002444A1"/>
    <w:rsid w:val="0026208B"/>
    <w:rsid w:val="0027000C"/>
    <w:rsid w:val="002746DE"/>
    <w:rsid w:val="00276CF8"/>
    <w:rsid w:val="00294149"/>
    <w:rsid w:val="002A242C"/>
    <w:rsid w:val="002B1268"/>
    <w:rsid w:val="002C37DE"/>
    <w:rsid w:val="002C7134"/>
    <w:rsid w:val="002C7D02"/>
    <w:rsid w:val="002E049D"/>
    <w:rsid w:val="002F6ABB"/>
    <w:rsid w:val="002F7A72"/>
    <w:rsid w:val="00301015"/>
    <w:rsid w:val="00303542"/>
    <w:rsid w:val="00303C9E"/>
    <w:rsid w:val="00312601"/>
    <w:rsid w:val="003133FE"/>
    <w:rsid w:val="003264DF"/>
    <w:rsid w:val="0033776E"/>
    <w:rsid w:val="00347B71"/>
    <w:rsid w:val="00352EA1"/>
    <w:rsid w:val="003534A4"/>
    <w:rsid w:val="0036039D"/>
    <w:rsid w:val="00361F17"/>
    <w:rsid w:val="003637AD"/>
    <w:rsid w:val="003648C4"/>
    <w:rsid w:val="00365E92"/>
    <w:rsid w:val="00367FE1"/>
    <w:rsid w:val="003D3113"/>
    <w:rsid w:val="003D3968"/>
    <w:rsid w:val="003D575F"/>
    <w:rsid w:val="003D590F"/>
    <w:rsid w:val="003E3E11"/>
    <w:rsid w:val="003E491A"/>
    <w:rsid w:val="003E675A"/>
    <w:rsid w:val="003F567E"/>
    <w:rsid w:val="003F7405"/>
    <w:rsid w:val="00420192"/>
    <w:rsid w:val="0043491E"/>
    <w:rsid w:val="00436184"/>
    <w:rsid w:val="00436D61"/>
    <w:rsid w:val="00443416"/>
    <w:rsid w:val="004450CA"/>
    <w:rsid w:val="004568A4"/>
    <w:rsid w:val="00457720"/>
    <w:rsid w:val="00460550"/>
    <w:rsid w:val="00463F57"/>
    <w:rsid w:val="0048643B"/>
    <w:rsid w:val="00492583"/>
    <w:rsid w:val="00495034"/>
    <w:rsid w:val="004959E4"/>
    <w:rsid w:val="004A0328"/>
    <w:rsid w:val="004A22A4"/>
    <w:rsid w:val="004B540B"/>
    <w:rsid w:val="004C5848"/>
    <w:rsid w:val="004D1ACD"/>
    <w:rsid w:val="004D618F"/>
    <w:rsid w:val="004E621B"/>
    <w:rsid w:val="004F0647"/>
    <w:rsid w:val="004F2AF7"/>
    <w:rsid w:val="00504B52"/>
    <w:rsid w:val="00505EE3"/>
    <w:rsid w:val="00506ABF"/>
    <w:rsid w:val="00507668"/>
    <w:rsid w:val="0051677D"/>
    <w:rsid w:val="00517B5E"/>
    <w:rsid w:val="005264DA"/>
    <w:rsid w:val="00526D45"/>
    <w:rsid w:val="00532AF0"/>
    <w:rsid w:val="00557B9F"/>
    <w:rsid w:val="0058581A"/>
    <w:rsid w:val="00585B2F"/>
    <w:rsid w:val="00593699"/>
    <w:rsid w:val="005A0557"/>
    <w:rsid w:val="005A17C3"/>
    <w:rsid w:val="005B7DBA"/>
    <w:rsid w:val="005C5170"/>
    <w:rsid w:val="005E0DFD"/>
    <w:rsid w:val="005E2C6A"/>
    <w:rsid w:val="005F07DC"/>
    <w:rsid w:val="00613594"/>
    <w:rsid w:val="00617B33"/>
    <w:rsid w:val="00621944"/>
    <w:rsid w:val="0062575F"/>
    <w:rsid w:val="00627C4C"/>
    <w:rsid w:val="0063419C"/>
    <w:rsid w:val="00634AAC"/>
    <w:rsid w:val="00636576"/>
    <w:rsid w:val="00641280"/>
    <w:rsid w:val="00642BEC"/>
    <w:rsid w:val="006447A5"/>
    <w:rsid w:val="00645C80"/>
    <w:rsid w:val="006472C0"/>
    <w:rsid w:val="0065017A"/>
    <w:rsid w:val="00650B8B"/>
    <w:rsid w:val="00654D05"/>
    <w:rsid w:val="00655AE2"/>
    <w:rsid w:val="00657988"/>
    <w:rsid w:val="006662EA"/>
    <w:rsid w:val="00670E3A"/>
    <w:rsid w:val="0067493C"/>
    <w:rsid w:val="00675591"/>
    <w:rsid w:val="006972D0"/>
    <w:rsid w:val="006A32FF"/>
    <w:rsid w:val="006A38A0"/>
    <w:rsid w:val="006A57EB"/>
    <w:rsid w:val="006A77E5"/>
    <w:rsid w:val="006B017A"/>
    <w:rsid w:val="006B240C"/>
    <w:rsid w:val="006B27BA"/>
    <w:rsid w:val="006B6E68"/>
    <w:rsid w:val="006D68E0"/>
    <w:rsid w:val="006D71E7"/>
    <w:rsid w:val="006D7B2C"/>
    <w:rsid w:val="006E1994"/>
    <w:rsid w:val="006E4760"/>
    <w:rsid w:val="006F004A"/>
    <w:rsid w:val="006F0EAC"/>
    <w:rsid w:val="007027E5"/>
    <w:rsid w:val="00716DE1"/>
    <w:rsid w:val="00740FBA"/>
    <w:rsid w:val="00766837"/>
    <w:rsid w:val="0077156C"/>
    <w:rsid w:val="00777C25"/>
    <w:rsid w:val="00781DA5"/>
    <w:rsid w:val="007820DE"/>
    <w:rsid w:val="007835DE"/>
    <w:rsid w:val="00792F31"/>
    <w:rsid w:val="007A1E0E"/>
    <w:rsid w:val="007A28CC"/>
    <w:rsid w:val="007B655C"/>
    <w:rsid w:val="007C5864"/>
    <w:rsid w:val="007E74ED"/>
    <w:rsid w:val="007F1E79"/>
    <w:rsid w:val="007F5338"/>
    <w:rsid w:val="007F5555"/>
    <w:rsid w:val="00806298"/>
    <w:rsid w:val="008073BD"/>
    <w:rsid w:val="0081514A"/>
    <w:rsid w:val="00820DDA"/>
    <w:rsid w:val="00820FD4"/>
    <w:rsid w:val="008229CD"/>
    <w:rsid w:val="00834918"/>
    <w:rsid w:val="00836618"/>
    <w:rsid w:val="00844563"/>
    <w:rsid w:val="00851F9F"/>
    <w:rsid w:val="00860612"/>
    <w:rsid w:val="00862D9E"/>
    <w:rsid w:val="00866000"/>
    <w:rsid w:val="008706C7"/>
    <w:rsid w:val="008759B1"/>
    <w:rsid w:val="0088008A"/>
    <w:rsid w:val="0089365C"/>
    <w:rsid w:val="00893A31"/>
    <w:rsid w:val="008B0347"/>
    <w:rsid w:val="008B1FDA"/>
    <w:rsid w:val="008B20D0"/>
    <w:rsid w:val="008B55CE"/>
    <w:rsid w:val="008B5AED"/>
    <w:rsid w:val="008C2A08"/>
    <w:rsid w:val="008C5B1C"/>
    <w:rsid w:val="008E28A5"/>
    <w:rsid w:val="008F046E"/>
    <w:rsid w:val="008F19A7"/>
    <w:rsid w:val="008F5FB3"/>
    <w:rsid w:val="008F71CB"/>
    <w:rsid w:val="00900CC8"/>
    <w:rsid w:val="00902FE9"/>
    <w:rsid w:val="00904A28"/>
    <w:rsid w:val="00906464"/>
    <w:rsid w:val="00907EE4"/>
    <w:rsid w:val="00911490"/>
    <w:rsid w:val="00920CAF"/>
    <w:rsid w:val="009211BE"/>
    <w:rsid w:val="00921B9C"/>
    <w:rsid w:val="00921D5A"/>
    <w:rsid w:val="00925052"/>
    <w:rsid w:val="00946E96"/>
    <w:rsid w:val="0097345D"/>
    <w:rsid w:val="0097439F"/>
    <w:rsid w:val="0097632A"/>
    <w:rsid w:val="009842C7"/>
    <w:rsid w:val="009845DA"/>
    <w:rsid w:val="00991D63"/>
    <w:rsid w:val="0099743D"/>
    <w:rsid w:val="009A74CF"/>
    <w:rsid w:val="009B17E9"/>
    <w:rsid w:val="009B6D3F"/>
    <w:rsid w:val="009C6584"/>
    <w:rsid w:val="009D0EDA"/>
    <w:rsid w:val="009F192E"/>
    <w:rsid w:val="009F2A85"/>
    <w:rsid w:val="009F2C50"/>
    <w:rsid w:val="00A02454"/>
    <w:rsid w:val="00A11D68"/>
    <w:rsid w:val="00A138B0"/>
    <w:rsid w:val="00A22B08"/>
    <w:rsid w:val="00A251E1"/>
    <w:rsid w:val="00A35CF4"/>
    <w:rsid w:val="00A42B0B"/>
    <w:rsid w:val="00A55FE6"/>
    <w:rsid w:val="00A6139F"/>
    <w:rsid w:val="00A61BB0"/>
    <w:rsid w:val="00A66305"/>
    <w:rsid w:val="00A70EE3"/>
    <w:rsid w:val="00A83639"/>
    <w:rsid w:val="00A843AB"/>
    <w:rsid w:val="00A853F6"/>
    <w:rsid w:val="00A90B56"/>
    <w:rsid w:val="00A91C6D"/>
    <w:rsid w:val="00A93A73"/>
    <w:rsid w:val="00A9546A"/>
    <w:rsid w:val="00A9595D"/>
    <w:rsid w:val="00AA1451"/>
    <w:rsid w:val="00AA2D77"/>
    <w:rsid w:val="00AA7A02"/>
    <w:rsid w:val="00AB226B"/>
    <w:rsid w:val="00AC106F"/>
    <w:rsid w:val="00AC469C"/>
    <w:rsid w:val="00AD2489"/>
    <w:rsid w:val="00AE39FE"/>
    <w:rsid w:val="00AE690E"/>
    <w:rsid w:val="00AF7396"/>
    <w:rsid w:val="00AF790A"/>
    <w:rsid w:val="00B00617"/>
    <w:rsid w:val="00B05525"/>
    <w:rsid w:val="00B06607"/>
    <w:rsid w:val="00B071A5"/>
    <w:rsid w:val="00B07959"/>
    <w:rsid w:val="00B07B3D"/>
    <w:rsid w:val="00B12432"/>
    <w:rsid w:val="00B1417F"/>
    <w:rsid w:val="00B144C8"/>
    <w:rsid w:val="00B1757B"/>
    <w:rsid w:val="00B25391"/>
    <w:rsid w:val="00B3256E"/>
    <w:rsid w:val="00B35CE8"/>
    <w:rsid w:val="00B41922"/>
    <w:rsid w:val="00B442B4"/>
    <w:rsid w:val="00B46984"/>
    <w:rsid w:val="00B46F75"/>
    <w:rsid w:val="00B55569"/>
    <w:rsid w:val="00B61D8D"/>
    <w:rsid w:val="00B62F79"/>
    <w:rsid w:val="00B63C4F"/>
    <w:rsid w:val="00B63C53"/>
    <w:rsid w:val="00B71542"/>
    <w:rsid w:val="00B7684D"/>
    <w:rsid w:val="00B8097C"/>
    <w:rsid w:val="00B87E50"/>
    <w:rsid w:val="00B91614"/>
    <w:rsid w:val="00B91A15"/>
    <w:rsid w:val="00BA3460"/>
    <w:rsid w:val="00BA42BE"/>
    <w:rsid w:val="00BB430C"/>
    <w:rsid w:val="00BC682B"/>
    <w:rsid w:val="00BD58F1"/>
    <w:rsid w:val="00BE018A"/>
    <w:rsid w:val="00BE5C39"/>
    <w:rsid w:val="00BF1469"/>
    <w:rsid w:val="00BF6A85"/>
    <w:rsid w:val="00BF6C07"/>
    <w:rsid w:val="00BF746E"/>
    <w:rsid w:val="00C02EC1"/>
    <w:rsid w:val="00C14038"/>
    <w:rsid w:val="00C16E74"/>
    <w:rsid w:val="00C22AD1"/>
    <w:rsid w:val="00C251C8"/>
    <w:rsid w:val="00C25377"/>
    <w:rsid w:val="00C343C4"/>
    <w:rsid w:val="00C36C30"/>
    <w:rsid w:val="00C418F0"/>
    <w:rsid w:val="00C53DC5"/>
    <w:rsid w:val="00C6609B"/>
    <w:rsid w:val="00C7032C"/>
    <w:rsid w:val="00CA5C69"/>
    <w:rsid w:val="00CB742E"/>
    <w:rsid w:val="00CB75B2"/>
    <w:rsid w:val="00CC777C"/>
    <w:rsid w:val="00CD7A19"/>
    <w:rsid w:val="00CF0934"/>
    <w:rsid w:val="00CF1933"/>
    <w:rsid w:val="00D07CC2"/>
    <w:rsid w:val="00D174AB"/>
    <w:rsid w:val="00D203AD"/>
    <w:rsid w:val="00D270A9"/>
    <w:rsid w:val="00D30615"/>
    <w:rsid w:val="00D30FE5"/>
    <w:rsid w:val="00D3196A"/>
    <w:rsid w:val="00D356B2"/>
    <w:rsid w:val="00D41F89"/>
    <w:rsid w:val="00D4319C"/>
    <w:rsid w:val="00D4527E"/>
    <w:rsid w:val="00D45C1D"/>
    <w:rsid w:val="00D61A51"/>
    <w:rsid w:val="00D726F2"/>
    <w:rsid w:val="00D73B78"/>
    <w:rsid w:val="00D775B6"/>
    <w:rsid w:val="00D8381F"/>
    <w:rsid w:val="00D943BC"/>
    <w:rsid w:val="00D97EAF"/>
    <w:rsid w:val="00DA2EFB"/>
    <w:rsid w:val="00DA402E"/>
    <w:rsid w:val="00DB7DEC"/>
    <w:rsid w:val="00DC07C2"/>
    <w:rsid w:val="00DC2CA5"/>
    <w:rsid w:val="00DC47A3"/>
    <w:rsid w:val="00DD3183"/>
    <w:rsid w:val="00DD4316"/>
    <w:rsid w:val="00DD6BDC"/>
    <w:rsid w:val="00DD7681"/>
    <w:rsid w:val="00DF0103"/>
    <w:rsid w:val="00DF039B"/>
    <w:rsid w:val="00E0111A"/>
    <w:rsid w:val="00E3090A"/>
    <w:rsid w:val="00E47949"/>
    <w:rsid w:val="00E514F2"/>
    <w:rsid w:val="00E621F3"/>
    <w:rsid w:val="00E63847"/>
    <w:rsid w:val="00E67700"/>
    <w:rsid w:val="00E80FB5"/>
    <w:rsid w:val="00E91EB3"/>
    <w:rsid w:val="00E9467C"/>
    <w:rsid w:val="00E97612"/>
    <w:rsid w:val="00EA4723"/>
    <w:rsid w:val="00EA4D81"/>
    <w:rsid w:val="00EB12B1"/>
    <w:rsid w:val="00EB69A2"/>
    <w:rsid w:val="00EC5E6B"/>
    <w:rsid w:val="00EC7594"/>
    <w:rsid w:val="00ED316C"/>
    <w:rsid w:val="00ED71CB"/>
    <w:rsid w:val="00EE0971"/>
    <w:rsid w:val="00EE2F44"/>
    <w:rsid w:val="00EE4A19"/>
    <w:rsid w:val="00EF2E73"/>
    <w:rsid w:val="00EF3283"/>
    <w:rsid w:val="00EF57DF"/>
    <w:rsid w:val="00F10261"/>
    <w:rsid w:val="00F14C24"/>
    <w:rsid w:val="00F20CB8"/>
    <w:rsid w:val="00F40B8B"/>
    <w:rsid w:val="00F60BD1"/>
    <w:rsid w:val="00F66A7A"/>
    <w:rsid w:val="00F67C1E"/>
    <w:rsid w:val="00F703F6"/>
    <w:rsid w:val="00F823DE"/>
    <w:rsid w:val="00F83CEF"/>
    <w:rsid w:val="00F87B01"/>
    <w:rsid w:val="00F90AFE"/>
    <w:rsid w:val="00F93538"/>
    <w:rsid w:val="00F96311"/>
    <w:rsid w:val="00F96F95"/>
    <w:rsid w:val="00FB138F"/>
    <w:rsid w:val="00FC36B8"/>
    <w:rsid w:val="00FC760E"/>
    <w:rsid w:val="00FD0820"/>
    <w:rsid w:val="00FD1352"/>
    <w:rsid w:val="00FD5C9A"/>
    <w:rsid w:val="00FD64CB"/>
    <w:rsid w:val="00FE3453"/>
    <w:rsid w:val="00FE59B1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598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E67700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760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7601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6CF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76CF8"/>
  </w:style>
  <w:style w:type="character" w:customStyle="1" w:styleId="shorttext">
    <w:name w:val="short_text"/>
    <w:basedOn w:val="DefaultParagraphFont"/>
    <w:rsid w:val="00276CF8"/>
  </w:style>
  <w:style w:type="character" w:styleId="Hyperlink">
    <w:name w:val="Hyperlink"/>
    <w:basedOn w:val="DefaultParagraphFont"/>
    <w:uiPriority w:val="99"/>
    <w:unhideWhenUsed/>
    <w:rsid w:val="008B1F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6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4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2F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F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F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F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F79"/>
    <w:rPr>
      <w:b/>
      <w:bCs/>
      <w:sz w:val="20"/>
      <w:szCs w:val="20"/>
    </w:rPr>
  </w:style>
  <w:style w:type="character" w:customStyle="1" w:styleId="im">
    <w:name w:val="im"/>
    <w:basedOn w:val="DefaultParagraphFont"/>
    <w:rsid w:val="0048643B"/>
  </w:style>
  <w:style w:type="character" w:customStyle="1" w:styleId="Heading3Char">
    <w:name w:val="Heading 3 Char"/>
    <w:basedOn w:val="DefaultParagraphFont"/>
    <w:link w:val="Heading3"/>
    <w:uiPriority w:val="9"/>
    <w:rsid w:val="00E67700"/>
    <w:rPr>
      <w:rFonts w:ascii="SimSun" w:eastAsia="SimSun" w:hAnsi="SimSun" w:cs="SimSun"/>
      <w:b/>
      <w:bCs/>
      <w:kern w:val="0"/>
      <w:sz w:val="27"/>
      <w:szCs w:val="27"/>
      <w:lang w:bidi="bo-CN"/>
    </w:rPr>
  </w:style>
  <w:style w:type="character" w:customStyle="1" w:styleId="gd">
    <w:name w:val="gd"/>
    <w:basedOn w:val="DefaultParagraphFont"/>
    <w:rsid w:val="00E6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E67700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760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7601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6CF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76CF8"/>
  </w:style>
  <w:style w:type="character" w:customStyle="1" w:styleId="shorttext">
    <w:name w:val="short_text"/>
    <w:basedOn w:val="DefaultParagraphFont"/>
    <w:rsid w:val="00276CF8"/>
  </w:style>
  <w:style w:type="character" w:styleId="Hyperlink">
    <w:name w:val="Hyperlink"/>
    <w:basedOn w:val="DefaultParagraphFont"/>
    <w:uiPriority w:val="99"/>
    <w:unhideWhenUsed/>
    <w:rsid w:val="008B1F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6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4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2F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F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F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F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F79"/>
    <w:rPr>
      <w:b/>
      <w:bCs/>
      <w:sz w:val="20"/>
      <w:szCs w:val="20"/>
    </w:rPr>
  </w:style>
  <w:style w:type="character" w:customStyle="1" w:styleId="im">
    <w:name w:val="im"/>
    <w:basedOn w:val="DefaultParagraphFont"/>
    <w:rsid w:val="0048643B"/>
  </w:style>
  <w:style w:type="character" w:customStyle="1" w:styleId="Heading3Char">
    <w:name w:val="Heading 3 Char"/>
    <w:basedOn w:val="DefaultParagraphFont"/>
    <w:link w:val="Heading3"/>
    <w:uiPriority w:val="9"/>
    <w:rsid w:val="00E67700"/>
    <w:rPr>
      <w:rFonts w:ascii="SimSun" w:eastAsia="SimSun" w:hAnsi="SimSun" w:cs="SimSun"/>
      <w:b/>
      <w:bCs/>
      <w:kern w:val="0"/>
      <w:sz w:val="27"/>
      <w:szCs w:val="27"/>
      <w:lang w:bidi="bo-CN"/>
    </w:rPr>
  </w:style>
  <w:style w:type="character" w:customStyle="1" w:styleId="gd">
    <w:name w:val="gd"/>
    <w:basedOn w:val="DefaultParagraphFont"/>
    <w:rsid w:val="00E6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ncy.g.l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uwenshing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BA6B-F230-42B0-A83B-EBEF2FC0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Lindsay</cp:lastModifiedBy>
  <cp:revision>3</cp:revision>
  <cp:lastPrinted>2018-04-11T05:15:00Z</cp:lastPrinted>
  <dcterms:created xsi:type="dcterms:W3CDTF">2018-08-08T14:08:00Z</dcterms:created>
  <dcterms:modified xsi:type="dcterms:W3CDTF">2018-08-08T14:09:00Z</dcterms:modified>
</cp:coreProperties>
</file>