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81A07" w14:textId="05BD41B2" w:rsidR="00AB0846" w:rsidRDefault="00AB0846" w:rsidP="00A573D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>H</w:t>
      </w:r>
      <w:r>
        <w:rPr>
          <w:rFonts w:ascii="Times New Roman" w:hAnsi="Times New Roman" w:cs="Times New Roman"/>
          <w:b/>
          <w:u w:val="single"/>
        </w:rPr>
        <w:t xml:space="preserve">arvard </w:t>
      </w:r>
      <w:proofErr w:type="spellStart"/>
      <w:r>
        <w:rPr>
          <w:rFonts w:ascii="Times New Roman" w:hAnsi="Times New Roman" w:cs="Times New Roman"/>
          <w:b/>
          <w:u w:val="single"/>
        </w:rPr>
        <w:t>Yenching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Workshop</w:t>
      </w:r>
      <w:r w:rsidRPr="00AB0846">
        <w:t xml:space="preserve"> </w:t>
      </w:r>
    </w:p>
    <w:p w14:paraId="5C103FA5" w14:textId="4F83509B" w:rsidR="00A573D0" w:rsidRPr="00AB0846" w:rsidRDefault="003D7ED5" w:rsidP="00AB0846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846">
        <w:rPr>
          <w:rFonts w:ascii="Times New Roman" w:hAnsi="Times New Roman" w:cs="Times New Roman"/>
          <w:b/>
          <w:sz w:val="32"/>
          <w:szCs w:val="32"/>
        </w:rPr>
        <w:t xml:space="preserve">Post-truth politics and public health:  </w:t>
      </w:r>
    </w:p>
    <w:p w14:paraId="2E789326" w14:textId="632FF625" w:rsidR="00A573D0" w:rsidRPr="00AB0846" w:rsidRDefault="003D7ED5" w:rsidP="00AB0846">
      <w:pPr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AB0846">
        <w:rPr>
          <w:rFonts w:ascii="Times New Roman" w:hAnsi="Times New Roman" w:cs="Times New Roman"/>
          <w:b/>
          <w:sz w:val="32"/>
          <w:szCs w:val="32"/>
        </w:rPr>
        <w:t xml:space="preserve">Dis- and misinformation </w:t>
      </w:r>
      <w:r w:rsidR="00A573D0" w:rsidRPr="00AB0846">
        <w:rPr>
          <w:rFonts w:ascii="Times New Roman" w:hAnsi="Times New Roman" w:cs="Times New Roman"/>
          <w:b/>
          <w:sz w:val="32"/>
          <w:szCs w:val="32"/>
        </w:rPr>
        <w:t>cris</w:t>
      </w:r>
      <w:r w:rsidR="0033461D" w:rsidRPr="00AB0846">
        <w:rPr>
          <w:rFonts w:ascii="Times New Roman" w:hAnsi="Times New Roman" w:cs="Times New Roman"/>
          <w:b/>
          <w:sz w:val="32"/>
          <w:szCs w:val="32"/>
        </w:rPr>
        <w:t>e</w:t>
      </w:r>
      <w:r w:rsidR="00A573D0" w:rsidRPr="00AB0846">
        <w:rPr>
          <w:rFonts w:ascii="Times New Roman" w:hAnsi="Times New Roman" w:cs="Times New Roman"/>
          <w:b/>
          <w:sz w:val="32"/>
          <w:szCs w:val="32"/>
        </w:rPr>
        <w:t>s and</w:t>
      </w:r>
      <w:r w:rsidR="00C455EC" w:rsidRPr="00AB08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69E4" w:rsidRPr="00AB0846">
        <w:rPr>
          <w:rFonts w:ascii="Times New Roman" w:hAnsi="Times New Roman" w:cs="Times New Roman"/>
          <w:b/>
          <w:sz w:val="32"/>
          <w:szCs w:val="32"/>
        </w:rPr>
        <w:t>m</w:t>
      </w:r>
      <w:r w:rsidR="00C455EC" w:rsidRPr="00AB0846">
        <w:rPr>
          <w:rFonts w:ascii="Times New Roman" w:hAnsi="Times New Roman" w:cs="Times New Roman"/>
          <w:b/>
          <w:sz w:val="32"/>
          <w:szCs w:val="32"/>
        </w:rPr>
        <w:t>edia</w:t>
      </w:r>
      <w:r w:rsidR="00A573D0" w:rsidRPr="00AB08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B0846">
        <w:rPr>
          <w:rFonts w:ascii="Times New Roman" w:hAnsi="Times New Roman" w:cs="Times New Roman"/>
          <w:b/>
          <w:sz w:val="32"/>
          <w:szCs w:val="32"/>
        </w:rPr>
        <w:t xml:space="preserve">challenges </w:t>
      </w:r>
      <w:r w:rsidR="00F93787" w:rsidRPr="00AB084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12ABB82" w14:textId="77777777" w:rsidR="00AB0846" w:rsidRDefault="00AB0846" w:rsidP="00AB0846">
      <w:pPr>
        <w:spacing w:line="240" w:lineRule="atLeast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290C616B" w14:textId="4AD10E9F" w:rsidR="00B35E1A" w:rsidRPr="00AB0846" w:rsidRDefault="0077349E" w:rsidP="00AB0846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AB0846">
        <w:rPr>
          <w:rFonts w:ascii="Times New Roman" w:hAnsi="Times New Roman" w:cs="Times New Roman" w:hint="eastAsia"/>
          <w:b/>
        </w:rPr>
        <w:t>D</w:t>
      </w:r>
      <w:r w:rsidR="00B35E1A" w:rsidRPr="00AB0846">
        <w:rPr>
          <w:rFonts w:ascii="Times New Roman" w:hAnsi="Times New Roman" w:cs="Times New Roman"/>
          <w:b/>
        </w:rPr>
        <w:t>ate: March 24 (Fri)</w:t>
      </w:r>
      <w:r w:rsidR="001A7A9B" w:rsidRPr="00AB0846">
        <w:rPr>
          <w:rFonts w:ascii="Times New Roman" w:hAnsi="Times New Roman" w:cs="Times New Roman"/>
          <w:b/>
        </w:rPr>
        <w:t xml:space="preserve"> </w:t>
      </w:r>
    </w:p>
    <w:p w14:paraId="4D00FF84" w14:textId="77777777" w:rsidR="00AB0846" w:rsidRDefault="00AB0846" w:rsidP="00B35E1A">
      <w:pPr>
        <w:jc w:val="center"/>
        <w:rPr>
          <w:rFonts w:ascii="Times New Roman" w:hAnsi="Times New Roman" w:cs="Times New Roman"/>
          <w:b/>
        </w:rPr>
      </w:pPr>
      <w:r w:rsidRPr="00AB0846">
        <w:rPr>
          <w:rFonts w:ascii="Times New Roman" w:hAnsi="Times New Roman" w:cs="Times New Roman"/>
          <w:b/>
        </w:rPr>
        <w:t xml:space="preserve">Location: Common room, Harvard </w:t>
      </w:r>
      <w:proofErr w:type="spellStart"/>
      <w:r w:rsidRPr="00AB0846">
        <w:rPr>
          <w:rFonts w:ascii="Times New Roman" w:hAnsi="Times New Roman" w:cs="Times New Roman"/>
          <w:b/>
        </w:rPr>
        <w:t>Yenching</w:t>
      </w:r>
      <w:proofErr w:type="spellEnd"/>
      <w:r w:rsidRPr="00AB0846">
        <w:rPr>
          <w:rFonts w:ascii="Times New Roman" w:hAnsi="Times New Roman" w:cs="Times New Roman"/>
          <w:b/>
        </w:rPr>
        <w:t xml:space="preserve"> Institute </w:t>
      </w:r>
    </w:p>
    <w:p w14:paraId="45904BFA" w14:textId="3EE32958" w:rsidR="00AB0846" w:rsidRPr="00AB0846" w:rsidRDefault="00AB0846" w:rsidP="00B35E1A">
      <w:pPr>
        <w:jc w:val="center"/>
        <w:rPr>
          <w:rFonts w:ascii="Times New Roman" w:hAnsi="Times New Roman" w:cs="Times New Roman"/>
          <w:sz w:val="20"/>
          <w:szCs w:val="20"/>
        </w:rPr>
      </w:pPr>
      <w:r w:rsidRPr="00AB0846">
        <w:rPr>
          <w:rFonts w:ascii="Times New Roman" w:hAnsi="Times New Roman" w:cs="Times New Roman"/>
          <w:sz w:val="20"/>
          <w:szCs w:val="20"/>
        </w:rPr>
        <w:t xml:space="preserve">&lt;Address: </w:t>
      </w:r>
      <w:r w:rsidRPr="00AB0846">
        <w:rPr>
          <w:rFonts w:ascii="Times New Roman" w:hAnsi="Times New Roman" w:cs="Times New Roman"/>
          <w:color w:val="1E1E1E"/>
          <w:spacing w:val="4"/>
          <w:sz w:val="20"/>
          <w:szCs w:val="20"/>
          <w:shd w:val="clear" w:color="auto" w:fill="FFFFFF"/>
        </w:rPr>
        <w:t>2 Divinity Ave.</w:t>
      </w:r>
      <w:r>
        <w:rPr>
          <w:rFonts w:ascii="Times New Roman" w:hAnsi="Times New Roman" w:cs="Times New Roman"/>
          <w:color w:val="1E1E1E"/>
          <w:spacing w:val="4"/>
          <w:sz w:val="20"/>
          <w:szCs w:val="20"/>
          <w:shd w:val="clear" w:color="auto" w:fill="FFFFFF"/>
        </w:rPr>
        <w:t xml:space="preserve"> </w:t>
      </w:r>
      <w:r w:rsidRPr="00AB0846">
        <w:rPr>
          <w:rFonts w:ascii="Times New Roman" w:hAnsi="Times New Roman" w:cs="Times New Roman"/>
          <w:color w:val="1E1E1E"/>
          <w:spacing w:val="4"/>
          <w:sz w:val="20"/>
          <w:szCs w:val="20"/>
          <w:shd w:val="clear" w:color="auto" w:fill="FFFFFF"/>
        </w:rPr>
        <w:t>Cambridge, MA 02138</w:t>
      </w:r>
      <w:r w:rsidRPr="00AB0846">
        <w:rPr>
          <w:rFonts w:ascii="Times New Roman" w:hAnsi="Times New Roman" w:cs="Times New Roman"/>
          <w:sz w:val="20"/>
          <w:szCs w:val="20"/>
        </w:rPr>
        <w:t xml:space="preserve">&gt; </w:t>
      </w:r>
    </w:p>
    <w:p w14:paraId="61DF4BEB" w14:textId="4C410731" w:rsidR="003D7ED5" w:rsidRPr="008459F2" w:rsidRDefault="003D7ED5">
      <w:pPr>
        <w:rPr>
          <w:rFonts w:ascii="Times New Roman" w:hAnsi="Times New Roman" w:cs="Times New Roman"/>
        </w:rPr>
      </w:pPr>
    </w:p>
    <w:p w14:paraId="3116E7A1" w14:textId="1E448299" w:rsidR="00A469E4" w:rsidRPr="00A469E4" w:rsidRDefault="0005167B" w:rsidP="00A469E4">
      <w:pPr>
        <w:widowControl/>
        <w:shd w:val="clear" w:color="auto" w:fill="FFFFFF"/>
        <w:textAlignment w:val="baseline"/>
        <w:rPr>
          <w:rFonts w:ascii="Arial" w:eastAsia="新細明體" w:hAnsi="Arial" w:cs="Arial"/>
          <w:color w:val="202124"/>
          <w:kern w:val="0"/>
          <w:sz w:val="27"/>
          <w:szCs w:val="27"/>
        </w:rPr>
      </w:pPr>
      <w:r w:rsidRPr="0005167B">
        <w:rPr>
          <w:rFonts w:ascii="Times New Roman" w:hAnsi="Times New Roman" w:cs="Times New Roman"/>
          <w:color w:val="000000" w:themeColor="text1"/>
        </w:rPr>
        <w:t xml:space="preserve">At the post-truth age, there are increasing </w:t>
      </w:r>
      <w:r>
        <w:rPr>
          <w:rFonts w:ascii="Times New Roman" w:hAnsi="Times New Roman" w:cs="Times New Roman"/>
          <w:color w:val="000000" w:themeColor="text1"/>
        </w:rPr>
        <w:t xml:space="preserve">global </w:t>
      </w:r>
      <w:r w:rsidRPr="0005167B">
        <w:rPr>
          <w:rFonts w:ascii="Times New Roman" w:hAnsi="Times New Roman" w:cs="Times New Roman"/>
          <w:color w:val="000000" w:themeColor="text1"/>
        </w:rPr>
        <w:t>concerns about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5167B">
        <w:rPr>
          <w:rFonts w:ascii="Times New Roman" w:hAnsi="Times New Roman" w:cs="Times New Roman"/>
          <w:color w:val="000000" w:themeColor="text1"/>
        </w:rPr>
        <w:t xml:space="preserve">political disinformation </w:t>
      </w:r>
      <w:r w:rsidR="00340D61">
        <w:rPr>
          <w:rFonts w:ascii="Times New Roman" w:hAnsi="Times New Roman" w:cs="Times New Roman"/>
          <w:color w:val="000000" w:themeColor="text1"/>
        </w:rPr>
        <w:t xml:space="preserve">and </w:t>
      </w:r>
      <w:r>
        <w:rPr>
          <w:rFonts w:ascii="Times New Roman" w:hAnsi="Times New Roman" w:cs="Times New Roman"/>
          <w:color w:val="000000" w:themeColor="text1"/>
        </w:rPr>
        <w:t>computational propaganda</w:t>
      </w:r>
      <w:r w:rsidR="00340D61">
        <w:rPr>
          <w:rFonts w:ascii="Times New Roman" w:hAnsi="Times New Roman" w:cs="Times New Roman"/>
          <w:color w:val="000000" w:themeColor="text1"/>
        </w:rPr>
        <w:t xml:space="preserve"> campaigns that</w:t>
      </w:r>
      <w:r w:rsidR="00C655CD">
        <w:rPr>
          <w:rFonts w:ascii="Times New Roman" w:hAnsi="Times New Roman" w:cs="Times New Roman"/>
          <w:color w:val="000000" w:themeColor="text1"/>
        </w:rPr>
        <w:t xml:space="preserve"> manipulate</w:t>
      </w:r>
      <w:r w:rsidR="00C655CD" w:rsidRPr="00C655CD">
        <w:rPr>
          <w:rFonts w:ascii="Times New Roman" w:hAnsi="Times New Roman" w:cs="Times New Roman"/>
          <w:color w:val="000000" w:themeColor="text1"/>
        </w:rPr>
        <w:t xml:space="preserve"> </w:t>
      </w:r>
      <w:r w:rsidR="00C655CD" w:rsidRPr="0005167B">
        <w:rPr>
          <w:rFonts w:ascii="Times New Roman" w:hAnsi="Times New Roman" w:cs="Times New Roman"/>
          <w:color w:val="000000" w:themeColor="text1"/>
        </w:rPr>
        <w:t>online public opinions</w:t>
      </w:r>
      <w:r w:rsidR="00C655CD">
        <w:rPr>
          <w:rFonts w:ascii="Times New Roman" w:hAnsi="Times New Roman" w:cs="Times New Roman"/>
          <w:color w:val="000000" w:themeColor="text1"/>
        </w:rPr>
        <w:t xml:space="preserve"> and compromise </w:t>
      </w:r>
      <w:r w:rsidR="00A469E4">
        <w:rPr>
          <w:rFonts w:ascii="Times New Roman" w:hAnsi="Times New Roman" w:cs="Times New Roman"/>
          <w:color w:val="000000" w:themeColor="text1"/>
        </w:rPr>
        <w:t xml:space="preserve">elections </w:t>
      </w:r>
      <w:r w:rsidR="00C655CD">
        <w:rPr>
          <w:rFonts w:ascii="Times New Roman" w:hAnsi="Times New Roman" w:cs="Times New Roman"/>
          <w:color w:val="000000" w:themeColor="text1"/>
        </w:rPr>
        <w:t xml:space="preserve">in many countries. </w:t>
      </w:r>
      <w:r w:rsidR="00340D61">
        <w:rPr>
          <w:rFonts w:ascii="Times New Roman" w:hAnsi="Times New Roman" w:cs="Times New Roman"/>
          <w:color w:val="000000" w:themeColor="text1"/>
        </w:rPr>
        <w:t xml:space="preserve">This line of research involves </w:t>
      </w:r>
      <w:r w:rsidR="00A469E4">
        <w:rPr>
          <w:rFonts w:ascii="Times New Roman" w:hAnsi="Times New Roman" w:cs="Times New Roman"/>
          <w:color w:val="000000" w:themeColor="text1"/>
        </w:rPr>
        <w:t xml:space="preserve">power and interests from multi-stakeholders, </w:t>
      </w:r>
      <w:r w:rsidR="00340D61">
        <w:rPr>
          <w:rFonts w:ascii="Times New Roman" w:hAnsi="Times New Roman" w:cs="Times New Roman"/>
          <w:color w:val="000000" w:themeColor="text1"/>
        </w:rPr>
        <w:t>decreasing media trust</w:t>
      </w:r>
      <w:r w:rsidR="00A469E4">
        <w:rPr>
          <w:rFonts w:ascii="Times New Roman" w:hAnsi="Times New Roman" w:cs="Times New Roman"/>
          <w:color w:val="000000" w:themeColor="text1"/>
        </w:rPr>
        <w:t xml:space="preserve"> </w:t>
      </w:r>
      <w:r w:rsidR="00340D61">
        <w:rPr>
          <w:rFonts w:ascii="Times New Roman" w:hAnsi="Times New Roman" w:cs="Times New Roman"/>
          <w:color w:val="000000" w:themeColor="text1"/>
        </w:rPr>
        <w:t xml:space="preserve">and dark sides of technological use (e.g., algorithmic bias and disguised </w:t>
      </w:r>
      <w:proofErr w:type="spellStart"/>
      <w:r w:rsidR="00340D61">
        <w:rPr>
          <w:rFonts w:ascii="Times New Roman" w:hAnsi="Times New Roman" w:cs="Times New Roman"/>
          <w:color w:val="000000" w:themeColor="text1"/>
        </w:rPr>
        <w:t>socialbots</w:t>
      </w:r>
      <w:proofErr w:type="spellEnd"/>
      <w:r w:rsidR="00340D61">
        <w:rPr>
          <w:rFonts w:ascii="Times New Roman" w:hAnsi="Times New Roman" w:cs="Times New Roman"/>
          <w:color w:val="000000" w:themeColor="text1"/>
        </w:rPr>
        <w:t>)</w:t>
      </w:r>
      <w:r w:rsidR="00A469E4">
        <w:rPr>
          <w:rFonts w:ascii="Times New Roman" w:hAnsi="Times New Roman" w:cs="Times New Roman"/>
          <w:color w:val="000000" w:themeColor="text1"/>
        </w:rPr>
        <w:t>, which results in</w:t>
      </w:r>
      <w:r w:rsidR="00340D61">
        <w:rPr>
          <w:rFonts w:ascii="Times New Roman" w:hAnsi="Times New Roman" w:cs="Times New Roman"/>
          <w:color w:val="000000" w:themeColor="text1"/>
        </w:rPr>
        <w:t xml:space="preserve"> socio-political </w:t>
      </w:r>
      <w:r w:rsidR="006C7397">
        <w:rPr>
          <w:rFonts w:ascii="Times New Roman" w:hAnsi="Times New Roman" w:cs="Times New Roman"/>
          <w:color w:val="000000" w:themeColor="text1"/>
        </w:rPr>
        <w:t xml:space="preserve">polarization, uncertainty and chaos. </w:t>
      </w:r>
      <w:r w:rsidR="0080564E">
        <w:rPr>
          <w:rFonts w:ascii="Times New Roman" w:hAnsi="Times New Roman" w:cs="Times New Roman"/>
          <w:color w:val="000000" w:themeColor="text1"/>
        </w:rPr>
        <w:t>Starting from the Western</w:t>
      </w:r>
      <w:r w:rsidR="00F93787">
        <w:rPr>
          <w:rFonts w:ascii="Times New Roman" w:hAnsi="Times New Roman" w:cs="Times New Roman"/>
          <w:color w:val="000000" w:themeColor="text1"/>
        </w:rPr>
        <w:t xml:space="preserve"> academia</w:t>
      </w:r>
      <w:r w:rsidR="0080564E">
        <w:rPr>
          <w:rFonts w:ascii="Times New Roman" w:hAnsi="Times New Roman" w:cs="Times New Roman"/>
          <w:color w:val="000000" w:themeColor="text1"/>
        </w:rPr>
        <w:t>, a</w:t>
      </w:r>
      <w:r w:rsidR="006C7397">
        <w:rPr>
          <w:rFonts w:ascii="Times New Roman" w:hAnsi="Times New Roman" w:cs="Times New Roman"/>
          <w:color w:val="000000" w:themeColor="text1"/>
        </w:rPr>
        <w:t xml:space="preserve"> growing number of </w:t>
      </w:r>
      <w:r w:rsidR="0080564E">
        <w:rPr>
          <w:rFonts w:ascii="Times New Roman" w:hAnsi="Times New Roman" w:cs="Times New Roman"/>
          <w:color w:val="000000" w:themeColor="text1"/>
        </w:rPr>
        <w:t xml:space="preserve">interdisciplinary scholars and </w:t>
      </w:r>
      <w:r w:rsidR="006C7397">
        <w:rPr>
          <w:rFonts w:ascii="Times New Roman" w:hAnsi="Times New Roman" w:cs="Times New Roman"/>
          <w:color w:val="000000" w:themeColor="text1"/>
        </w:rPr>
        <w:t xml:space="preserve">experts have devoted </w:t>
      </w:r>
      <w:r w:rsidR="0080564E">
        <w:rPr>
          <w:rFonts w:ascii="Times New Roman" w:hAnsi="Times New Roman" w:cs="Times New Roman"/>
          <w:color w:val="000000" w:themeColor="text1"/>
        </w:rPr>
        <w:t xml:space="preserve">themselves </w:t>
      </w:r>
      <w:r w:rsidR="006C7397">
        <w:rPr>
          <w:rFonts w:ascii="Times New Roman" w:hAnsi="Times New Roman" w:cs="Times New Roman"/>
          <w:color w:val="000000" w:themeColor="text1"/>
        </w:rPr>
        <w:t>in studying political disinformation</w:t>
      </w:r>
      <w:r w:rsidR="00232AC3">
        <w:rPr>
          <w:rFonts w:ascii="Times New Roman" w:hAnsi="Times New Roman" w:cs="Times New Roman"/>
          <w:color w:val="000000" w:themeColor="text1"/>
        </w:rPr>
        <w:t xml:space="preserve"> and developing preventative measures (e.g., bot detection and fact-check mechanism</w:t>
      </w:r>
      <w:r w:rsidR="00C455EC">
        <w:rPr>
          <w:rFonts w:ascii="Times New Roman" w:hAnsi="Times New Roman" w:cs="Times New Roman"/>
          <w:color w:val="000000" w:themeColor="text1"/>
        </w:rPr>
        <w:t>s</w:t>
      </w:r>
      <w:r w:rsidR="00232AC3">
        <w:rPr>
          <w:rFonts w:ascii="Times New Roman" w:hAnsi="Times New Roman" w:cs="Times New Roman"/>
          <w:color w:val="000000" w:themeColor="text1"/>
        </w:rPr>
        <w:t>)</w:t>
      </w:r>
      <w:r w:rsidR="00C455EC">
        <w:rPr>
          <w:rFonts w:ascii="Times New Roman" w:hAnsi="Times New Roman" w:cs="Times New Roman"/>
          <w:color w:val="000000" w:themeColor="text1"/>
        </w:rPr>
        <w:t xml:space="preserve">. </w:t>
      </w:r>
      <w:r w:rsidR="0080564E">
        <w:rPr>
          <w:rFonts w:ascii="Times New Roman" w:hAnsi="Times New Roman" w:cs="Times New Roman"/>
          <w:color w:val="000000" w:themeColor="text1"/>
        </w:rPr>
        <w:t>Asian intellectuals</w:t>
      </w:r>
      <w:r w:rsidR="00C455EC">
        <w:rPr>
          <w:rFonts w:ascii="Times New Roman" w:hAnsi="Times New Roman" w:cs="Times New Roman"/>
          <w:color w:val="000000" w:themeColor="text1"/>
        </w:rPr>
        <w:t xml:space="preserve"> also </w:t>
      </w:r>
      <w:r w:rsidR="00A469E4">
        <w:rPr>
          <w:rFonts w:ascii="Times New Roman" w:hAnsi="Times New Roman" w:cs="Times New Roman"/>
          <w:color w:val="000000" w:themeColor="text1"/>
        </w:rPr>
        <w:t>shared alarming</w:t>
      </w:r>
      <w:r w:rsidR="00C455EC">
        <w:rPr>
          <w:rFonts w:ascii="Times New Roman" w:hAnsi="Times New Roman" w:cs="Times New Roman"/>
          <w:color w:val="000000" w:themeColor="text1"/>
        </w:rPr>
        <w:t xml:space="preserve"> concern</w:t>
      </w:r>
      <w:r w:rsidR="00A469E4">
        <w:rPr>
          <w:rFonts w:ascii="Times New Roman" w:hAnsi="Times New Roman" w:cs="Times New Roman"/>
          <w:color w:val="000000" w:themeColor="text1"/>
        </w:rPr>
        <w:t xml:space="preserve">s </w:t>
      </w:r>
      <w:r w:rsidR="00C455EC">
        <w:rPr>
          <w:rFonts w:ascii="Times New Roman" w:hAnsi="Times New Roman" w:cs="Times New Roman"/>
          <w:color w:val="000000" w:themeColor="text1"/>
        </w:rPr>
        <w:t xml:space="preserve">about </w:t>
      </w:r>
      <w:r w:rsidR="00A469E4">
        <w:rPr>
          <w:rFonts w:ascii="Times New Roman" w:hAnsi="Times New Roman" w:cs="Times New Roman"/>
          <w:color w:val="000000" w:themeColor="text1"/>
        </w:rPr>
        <w:t xml:space="preserve">negative impacts of </w:t>
      </w:r>
      <w:r w:rsidR="00C455EC">
        <w:rPr>
          <w:rFonts w:ascii="Times New Roman" w:hAnsi="Times New Roman" w:cs="Times New Roman"/>
          <w:color w:val="000000" w:themeColor="text1"/>
        </w:rPr>
        <w:t xml:space="preserve">misleading political disinformation </w:t>
      </w:r>
      <w:r w:rsidR="00A469E4">
        <w:rPr>
          <w:rFonts w:ascii="Times New Roman" w:hAnsi="Times New Roman" w:cs="Times New Roman"/>
          <w:color w:val="000000" w:themeColor="text1"/>
        </w:rPr>
        <w:t>on their elections, democracy and social harmony</w:t>
      </w:r>
      <w:r w:rsidR="0080564E">
        <w:rPr>
          <w:rFonts w:ascii="Times New Roman" w:hAnsi="Times New Roman" w:cs="Times New Roman"/>
          <w:color w:val="000000" w:themeColor="text1"/>
        </w:rPr>
        <w:t xml:space="preserve">. </w:t>
      </w:r>
      <w:r w:rsidR="00A469E4">
        <w:rPr>
          <w:rFonts w:ascii="Times New Roman" w:hAnsi="Times New Roman" w:cs="Times New Roman"/>
          <w:color w:val="000000" w:themeColor="text1"/>
        </w:rPr>
        <w:t xml:space="preserve">In recent years, </w:t>
      </w:r>
      <w:r w:rsidR="00C455EC">
        <w:rPr>
          <w:rFonts w:ascii="Times New Roman" w:hAnsi="Times New Roman" w:cs="Times New Roman"/>
          <w:color w:val="000000" w:themeColor="text1"/>
        </w:rPr>
        <w:t>fact-check mechanisms, b</w:t>
      </w:r>
      <w:r w:rsidR="00C455EC">
        <w:rPr>
          <w:rFonts w:ascii="Times New Roman" w:hAnsi="Times New Roman" w:cs="Times New Roman" w:hint="eastAsia"/>
          <w:color w:val="000000" w:themeColor="text1"/>
        </w:rPr>
        <w:t>o</w:t>
      </w:r>
      <w:r w:rsidR="00C455EC">
        <w:rPr>
          <w:rFonts w:ascii="Times New Roman" w:hAnsi="Times New Roman" w:cs="Times New Roman"/>
          <w:color w:val="000000" w:themeColor="text1"/>
        </w:rPr>
        <w:t>t-detection tech</w:t>
      </w:r>
      <w:r w:rsidR="00A469E4">
        <w:rPr>
          <w:rFonts w:ascii="Times New Roman" w:hAnsi="Times New Roman" w:cs="Times New Roman"/>
          <w:color w:val="000000" w:themeColor="text1"/>
        </w:rPr>
        <w:t xml:space="preserve"> and digital </w:t>
      </w:r>
      <w:r w:rsidR="00C455EC">
        <w:rPr>
          <w:rFonts w:ascii="Times New Roman" w:hAnsi="Times New Roman" w:cs="Times New Roman"/>
          <w:color w:val="000000" w:themeColor="text1"/>
        </w:rPr>
        <w:t xml:space="preserve">literacy campaigns have been developed to </w:t>
      </w:r>
      <w:r w:rsidR="00A469E4">
        <w:rPr>
          <w:rFonts w:ascii="Times New Roman" w:hAnsi="Times New Roman" w:cs="Times New Roman"/>
          <w:color w:val="000000" w:themeColor="text1"/>
        </w:rPr>
        <w:t xml:space="preserve">help people </w:t>
      </w:r>
      <w:r w:rsidR="00C455EC">
        <w:rPr>
          <w:rFonts w:ascii="Times New Roman" w:hAnsi="Times New Roman" w:cs="Times New Roman"/>
          <w:color w:val="000000" w:themeColor="text1"/>
        </w:rPr>
        <w:t>differentiate truth and facts from falsehoods</w:t>
      </w:r>
      <w:r w:rsidR="00A469E4">
        <w:rPr>
          <w:rFonts w:ascii="Times New Roman" w:hAnsi="Times New Roman" w:cs="Times New Roman"/>
          <w:color w:val="000000" w:themeColor="text1"/>
        </w:rPr>
        <w:t xml:space="preserve">, in order to </w:t>
      </w:r>
      <w:r w:rsidR="00C455EC">
        <w:rPr>
          <w:rFonts w:ascii="Times New Roman" w:hAnsi="Times New Roman" w:cs="Times New Roman"/>
          <w:color w:val="000000" w:themeColor="text1"/>
        </w:rPr>
        <w:t xml:space="preserve">rebuilt trust in political actors </w:t>
      </w:r>
      <w:r w:rsidR="00A469E4">
        <w:rPr>
          <w:rFonts w:ascii="Times New Roman" w:hAnsi="Times New Roman" w:cs="Times New Roman"/>
          <w:color w:val="000000" w:themeColor="text1"/>
        </w:rPr>
        <w:t xml:space="preserve">(parties and politicians) </w:t>
      </w:r>
      <w:r w:rsidR="00C455EC">
        <w:rPr>
          <w:rFonts w:ascii="Times New Roman" w:hAnsi="Times New Roman" w:cs="Times New Roman"/>
          <w:color w:val="000000" w:themeColor="text1"/>
        </w:rPr>
        <w:t>and media</w:t>
      </w:r>
      <w:r w:rsidR="00A469E4">
        <w:rPr>
          <w:rFonts w:ascii="Times New Roman" w:hAnsi="Times New Roman" w:cs="Times New Roman"/>
          <w:color w:val="000000" w:themeColor="text1"/>
        </w:rPr>
        <w:t>/platform</w:t>
      </w:r>
      <w:r w:rsidR="00C455EC">
        <w:rPr>
          <w:rFonts w:ascii="Times New Roman" w:hAnsi="Times New Roman" w:cs="Times New Roman"/>
          <w:color w:val="000000" w:themeColor="text1"/>
        </w:rPr>
        <w:t xml:space="preserve"> organizations </w:t>
      </w:r>
      <w:r w:rsidR="00A469E4">
        <w:rPr>
          <w:rFonts w:ascii="Times New Roman" w:hAnsi="Times New Roman" w:cs="Times New Roman"/>
          <w:color w:val="000000" w:themeColor="text1"/>
        </w:rPr>
        <w:t xml:space="preserve">(e.g., </w:t>
      </w:r>
      <w:r w:rsidR="00A469E4">
        <w:rPr>
          <w:rFonts w:ascii="Times New Roman" w:hAnsi="Times New Roman" w:cs="Times New Roman" w:hint="eastAsia"/>
          <w:color w:val="000000" w:themeColor="text1"/>
        </w:rPr>
        <w:t>j</w:t>
      </w:r>
      <w:r w:rsidR="00A469E4">
        <w:rPr>
          <w:rFonts w:ascii="Times New Roman" w:hAnsi="Times New Roman" w:cs="Times New Roman"/>
          <w:color w:val="000000" w:themeColor="text1"/>
        </w:rPr>
        <w:t>ournalistic professionalism and social media information authentici</w:t>
      </w:r>
      <w:r w:rsidR="00A469E4" w:rsidRPr="00A469E4">
        <w:rPr>
          <w:rFonts w:ascii="Times New Roman" w:hAnsi="Times New Roman" w:cs="Times New Roman"/>
          <w:color w:val="000000" w:themeColor="text1"/>
        </w:rPr>
        <w:t>ty</w:t>
      </w:r>
      <w:r w:rsidR="00A469E4">
        <w:rPr>
          <w:rFonts w:ascii="Times New Roman" w:hAnsi="Times New Roman" w:cs="Times New Roman"/>
          <w:color w:val="000000" w:themeColor="text1"/>
        </w:rPr>
        <w:t>).</w:t>
      </w:r>
    </w:p>
    <w:p w14:paraId="60D1DAE3" w14:textId="0A25225D" w:rsidR="006C7397" w:rsidRPr="00A469E4" w:rsidRDefault="006C7397" w:rsidP="0005167B">
      <w:pPr>
        <w:rPr>
          <w:rFonts w:ascii="Times New Roman" w:hAnsi="Times New Roman" w:cs="Times New Roman"/>
          <w:color w:val="000000" w:themeColor="text1"/>
        </w:rPr>
      </w:pPr>
    </w:p>
    <w:p w14:paraId="35E24BB4" w14:textId="2AF144EE" w:rsidR="009D2B1E" w:rsidRDefault="00340D61" w:rsidP="009D2B1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After COVID-19 outbreaks, </w:t>
      </w:r>
      <w:r w:rsidR="0038744B">
        <w:rPr>
          <w:rFonts w:ascii="Times New Roman" w:hAnsi="Times New Roman" w:cs="Times New Roman"/>
          <w:color w:val="000000" w:themeColor="text1"/>
        </w:rPr>
        <w:t>pandemics have tremendously changed public health systems and health literacy. With malicious agendas, lots of u</w:t>
      </w:r>
      <w:r w:rsidR="009D2B1E">
        <w:rPr>
          <w:rFonts w:ascii="Times New Roman" w:hAnsi="Times New Roman" w:cs="Times New Roman"/>
          <w:color w:val="000000" w:themeColor="text1"/>
        </w:rPr>
        <w:t>nverified and sensational</w:t>
      </w:r>
      <w:r w:rsidR="006C739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health misinformation</w:t>
      </w:r>
      <w:r w:rsidR="0038744B">
        <w:rPr>
          <w:rFonts w:ascii="Times New Roman" w:hAnsi="Times New Roman" w:cs="Times New Roman"/>
          <w:color w:val="000000" w:themeColor="text1"/>
        </w:rPr>
        <w:t xml:space="preserve"> </w:t>
      </w:r>
      <w:r w:rsidR="006C7397">
        <w:rPr>
          <w:rFonts w:ascii="Times New Roman" w:hAnsi="Times New Roman" w:cs="Times New Roman"/>
          <w:color w:val="000000" w:themeColor="text1"/>
        </w:rPr>
        <w:t xml:space="preserve">virally disseminated on </w:t>
      </w:r>
      <w:r w:rsidR="009D2B1E">
        <w:rPr>
          <w:rFonts w:ascii="Times New Roman" w:hAnsi="Times New Roman" w:cs="Times New Roman"/>
          <w:color w:val="000000" w:themeColor="text1"/>
        </w:rPr>
        <w:t xml:space="preserve">popular </w:t>
      </w:r>
      <w:r w:rsidR="006C7397">
        <w:rPr>
          <w:rFonts w:ascii="Times New Roman" w:hAnsi="Times New Roman" w:cs="Times New Roman"/>
          <w:color w:val="000000" w:themeColor="text1"/>
        </w:rPr>
        <w:t>social media platforms</w:t>
      </w:r>
      <w:r w:rsidR="0038744B">
        <w:rPr>
          <w:rFonts w:ascii="Times New Roman" w:hAnsi="Times New Roman" w:cs="Times New Roman"/>
          <w:color w:val="000000" w:themeColor="text1"/>
        </w:rPr>
        <w:t>, which</w:t>
      </w:r>
      <w:r w:rsidR="006C7397">
        <w:rPr>
          <w:rFonts w:ascii="Times New Roman" w:hAnsi="Times New Roman" w:cs="Times New Roman"/>
          <w:color w:val="000000" w:themeColor="text1"/>
        </w:rPr>
        <w:t xml:space="preserve"> </w:t>
      </w:r>
      <w:r w:rsidR="009D2B1E">
        <w:rPr>
          <w:rFonts w:ascii="Times New Roman" w:hAnsi="Times New Roman" w:cs="Times New Roman"/>
          <w:color w:val="000000" w:themeColor="text1"/>
        </w:rPr>
        <w:t xml:space="preserve">unfortunately resulted in </w:t>
      </w:r>
      <w:r>
        <w:rPr>
          <w:rFonts w:ascii="Times New Roman" w:hAnsi="Times New Roman" w:cs="Times New Roman"/>
          <w:color w:val="000000" w:themeColor="text1"/>
        </w:rPr>
        <w:t>unprecedented public health threat</w:t>
      </w:r>
      <w:r w:rsidR="006C7397">
        <w:rPr>
          <w:rFonts w:ascii="Times New Roman" w:hAnsi="Times New Roman" w:cs="Times New Roman"/>
          <w:color w:val="000000" w:themeColor="text1"/>
        </w:rPr>
        <w:t>s</w:t>
      </w:r>
      <w:r w:rsidR="009D2B1E">
        <w:rPr>
          <w:rFonts w:ascii="Times New Roman" w:hAnsi="Times New Roman" w:cs="Times New Roman"/>
          <w:color w:val="000000" w:themeColor="text1"/>
        </w:rPr>
        <w:t xml:space="preserve">. People who believed in health misinformation could seriously harm </w:t>
      </w:r>
      <w:r w:rsidR="00232AC3">
        <w:rPr>
          <w:rFonts w:ascii="Times New Roman" w:hAnsi="Times New Roman" w:cs="Times New Roman"/>
          <w:color w:val="000000" w:themeColor="text1"/>
        </w:rPr>
        <w:t>their physical and mental health</w:t>
      </w:r>
      <w:r w:rsidR="009D2B1E">
        <w:rPr>
          <w:rFonts w:ascii="Times New Roman" w:hAnsi="Times New Roman" w:cs="Times New Roman"/>
          <w:color w:val="000000" w:themeColor="text1"/>
        </w:rPr>
        <w:t xml:space="preserve"> and </w:t>
      </w:r>
      <w:r w:rsidR="00232AC3">
        <w:rPr>
          <w:rFonts w:ascii="Times New Roman" w:hAnsi="Times New Roman" w:cs="Times New Roman"/>
          <w:color w:val="000000" w:themeColor="text1"/>
        </w:rPr>
        <w:t xml:space="preserve">even </w:t>
      </w:r>
      <w:r w:rsidR="009D2B1E">
        <w:rPr>
          <w:rFonts w:ascii="Times New Roman" w:hAnsi="Times New Roman" w:cs="Times New Roman"/>
          <w:color w:val="000000" w:themeColor="text1"/>
        </w:rPr>
        <w:t xml:space="preserve">shared the misleading </w:t>
      </w:r>
      <w:r w:rsidR="0038744B">
        <w:rPr>
          <w:rFonts w:ascii="Times New Roman" w:hAnsi="Times New Roman" w:cs="Times New Roman"/>
          <w:color w:val="000000" w:themeColor="text1"/>
        </w:rPr>
        <w:t xml:space="preserve">and harmful </w:t>
      </w:r>
      <w:r w:rsidR="009D2B1E">
        <w:rPr>
          <w:rFonts w:ascii="Times New Roman" w:hAnsi="Times New Roman" w:cs="Times New Roman"/>
          <w:color w:val="000000" w:themeColor="text1"/>
        </w:rPr>
        <w:t>contents to</w:t>
      </w:r>
      <w:r w:rsidR="00232AC3">
        <w:rPr>
          <w:rFonts w:ascii="Times New Roman" w:hAnsi="Times New Roman" w:cs="Times New Roman"/>
          <w:color w:val="000000" w:themeColor="text1"/>
        </w:rPr>
        <w:t xml:space="preserve"> </w:t>
      </w:r>
      <w:r w:rsidR="0038744B">
        <w:rPr>
          <w:rFonts w:ascii="Times New Roman" w:hAnsi="Times New Roman" w:cs="Times New Roman"/>
          <w:color w:val="000000" w:themeColor="text1"/>
        </w:rPr>
        <w:t>their social networks</w:t>
      </w:r>
      <w:r w:rsidR="009D2B1E">
        <w:rPr>
          <w:rFonts w:ascii="Times New Roman" w:hAnsi="Times New Roman" w:cs="Times New Roman"/>
          <w:color w:val="000000" w:themeColor="text1"/>
        </w:rPr>
        <w:t xml:space="preserve">. </w:t>
      </w:r>
      <w:r w:rsidR="0038744B">
        <w:rPr>
          <w:rFonts w:ascii="Times New Roman" w:hAnsi="Times New Roman" w:cs="Times New Roman"/>
          <w:color w:val="000000" w:themeColor="text1"/>
        </w:rPr>
        <w:t>Latest</w:t>
      </w:r>
      <w:r w:rsidR="00232AC3" w:rsidRPr="00232AC3">
        <w:rPr>
          <w:rFonts w:ascii="Times New Roman" w:hAnsi="Times New Roman" w:cs="Times New Roman"/>
          <w:color w:val="000000" w:themeColor="text1"/>
        </w:rPr>
        <w:t xml:space="preserve"> studies </w:t>
      </w:r>
      <w:r w:rsidR="0038744B">
        <w:rPr>
          <w:rFonts w:ascii="Times New Roman" w:hAnsi="Times New Roman" w:cs="Times New Roman"/>
          <w:color w:val="000000" w:themeColor="text1"/>
        </w:rPr>
        <w:t>supported</w:t>
      </w:r>
      <w:r w:rsidR="00232AC3" w:rsidRPr="00232AC3">
        <w:rPr>
          <w:rFonts w:ascii="Times New Roman" w:hAnsi="Times New Roman" w:cs="Times New Roman"/>
          <w:color w:val="000000" w:themeColor="text1"/>
        </w:rPr>
        <w:t xml:space="preserve"> that health misinformation amplified vaccine controversies, increased vaccine hesitancy, and caused societal polarization</w:t>
      </w:r>
      <w:r w:rsidR="0038744B">
        <w:rPr>
          <w:rFonts w:ascii="Times New Roman" w:hAnsi="Times New Roman" w:cs="Times New Roman"/>
          <w:color w:val="000000" w:themeColor="text1"/>
        </w:rPr>
        <w:t xml:space="preserve"> in various countries.</w:t>
      </w:r>
      <w:r w:rsidR="00232AC3" w:rsidRPr="00232AC3">
        <w:rPr>
          <w:rFonts w:ascii="Times New Roman" w:hAnsi="Times New Roman" w:cs="Times New Roman"/>
          <w:color w:val="000000" w:themeColor="text1"/>
        </w:rPr>
        <w:t xml:space="preserve"> Health misinformation campaigns controlled b</w:t>
      </w:r>
      <w:r w:rsidR="0038744B">
        <w:rPr>
          <w:rFonts w:ascii="Times New Roman" w:hAnsi="Times New Roman" w:cs="Times New Roman"/>
          <w:color w:val="000000" w:themeColor="text1"/>
        </w:rPr>
        <w:t xml:space="preserve">y algorithms and automated bots </w:t>
      </w:r>
      <w:r w:rsidR="00232AC3" w:rsidRPr="00232AC3">
        <w:rPr>
          <w:rFonts w:ascii="Times New Roman" w:hAnsi="Times New Roman" w:cs="Times New Roman"/>
          <w:color w:val="000000" w:themeColor="text1"/>
        </w:rPr>
        <w:t>increase</w:t>
      </w:r>
      <w:r w:rsidR="0038744B">
        <w:rPr>
          <w:rFonts w:ascii="Times New Roman" w:hAnsi="Times New Roman" w:cs="Times New Roman"/>
          <w:color w:val="000000" w:themeColor="text1"/>
        </w:rPr>
        <w:t xml:space="preserve">d </w:t>
      </w:r>
      <w:r w:rsidR="00232AC3" w:rsidRPr="00232AC3">
        <w:rPr>
          <w:rFonts w:ascii="Times New Roman" w:hAnsi="Times New Roman" w:cs="Times New Roman"/>
          <w:color w:val="000000" w:themeColor="text1"/>
        </w:rPr>
        <w:t>human users’ exposure to prov</w:t>
      </w:r>
      <w:r w:rsidR="0038744B">
        <w:rPr>
          <w:rFonts w:ascii="Times New Roman" w:hAnsi="Times New Roman" w:cs="Times New Roman"/>
          <w:color w:val="000000" w:themeColor="text1"/>
        </w:rPr>
        <w:t xml:space="preserve">ocative and distorted messages as well as </w:t>
      </w:r>
      <w:r w:rsidR="00232AC3">
        <w:rPr>
          <w:rFonts w:ascii="Times New Roman" w:hAnsi="Times New Roman" w:cs="Times New Roman"/>
          <w:color w:val="000000" w:themeColor="text1"/>
        </w:rPr>
        <w:t>amplify</w:t>
      </w:r>
      <w:r w:rsidR="0038744B">
        <w:rPr>
          <w:rFonts w:ascii="Times New Roman" w:hAnsi="Times New Roman" w:cs="Times New Roman"/>
          <w:color w:val="000000" w:themeColor="text1"/>
        </w:rPr>
        <w:t xml:space="preserve"> </w:t>
      </w:r>
      <w:r w:rsidR="0038744B">
        <w:rPr>
          <w:rFonts w:ascii="Times New Roman" w:hAnsi="Times New Roman" w:cs="Times New Roman"/>
          <w:color w:val="000000" w:themeColor="text1"/>
        </w:rPr>
        <w:lastRenderedPageBreak/>
        <w:t>societal</w:t>
      </w:r>
      <w:r w:rsidR="00232AC3" w:rsidRPr="00232AC3">
        <w:rPr>
          <w:rFonts w:ascii="Times New Roman" w:hAnsi="Times New Roman" w:cs="Times New Roman"/>
          <w:color w:val="000000" w:themeColor="text1"/>
        </w:rPr>
        <w:t xml:space="preserve"> negati</w:t>
      </w:r>
      <w:r w:rsidR="0038744B">
        <w:rPr>
          <w:rFonts w:ascii="Times New Roman" w:hAnsi="Times New Roman" w:cs="Times New Roman"/>
          <w:color w:val="000000" w:themeColor="text1"/>
        </w:rPr>
        <w:t>ve sentiments and accelerate</w:t>
      </w:r>
      <w:r w:rsidR="00232AC3">
        <w:rPr>
          <w:rFonts w:ascii="Times New Roman" w:hAnsi="Times New Roman" w:cs="Times New Roman"/>
          <w:color w:val="000000" w:themeColor="text1"/>
        </w:rPr>
        <w:t xml:space="preserve"> socio-political</w:t>
      </w:r>
      <w:r w:rsidR="00232AC3" w:rsidRPr="00232AC3">
        <w:rPr>
          <w:rFonts w:ascii="Times New Roman" w:hAnsi="Times New Roman" w:cs="Times New Roman"/>
          <w:color w:val="000000" w:themeColor="text1"/>
        </w:rPr>
        <w:t xml:space="preserve"> co</w:t>
      </w:r>
      <w:r w:rsidR="00232AC3">
        <w:rPr>
          <w:rFonts w:ascii="Times New Roman" w:hAnsi="Times New Roman" w:cs="Times New Roman"/>
          <w:color w:val="000000" w:themeColor="text1"/>
        </w:rPr>
        <w:t xml:space="preserve">nflicts. </w:t>
      </w:r>
      <w:r w:rsidR="009D2B1E">
        <w:rPr>
          <w:rFonts w:ascii="Times New Roman" w:hAnsi="Times New Roman" w:cs="Times New Roman"/>
          <w:color w:val="000000" w:themeColor="text1"/>
        </w:rPr>
        <w:t xml:space="preserve">To curb the severity of </w:t>
      </w:r>
      <w:proofErr w:type="spellStart"/>
      <w:r w:rsidR="009D2B1E">
        <w:rPr>
          <w:rFonts w:ascii="Times New Roman" w:hAnsi="Times New Roman" w:cs="Times New Roman"/>
          <w:color w:val="000000" w:themeColor="text1"/>
        </w:rPr>
        <w:t>infodemics</w:t>
      </w:r>
      <w:proofErr w:type="spellEnd"/>
      <w:r w:rsidR="009D2B1E">
        <w:rPr>
          <w:rFonts w:ascii="Times New Roman" w:hAnsi="Times New Roman" w:cs="Times New Roman"/>
          <w:color w:val="000000" w:themeColor="text1"/>
        </w:rPr>
        <w:t xml:space="preserve">, World Health Organization urged the governments, platforms and media organizations </w:t>
      </w:r>
      <w:r w:rsidR="00232AC3">
        <w:rPr>
          <w:rFonts w:ascii="Times New Roman" w:hAnsi="Times New Roman" w:cs="Times New Roman"/>
          <w:color w:val="000000" w:themeColor="text1"/>
        </w:rPr>
        <w:t>worldwide to</w:t>
      </w:r>
      <w:r w:rsidR="009D2B1E">
        <w:rPr>
          <w:rFonts w:ascii="Times New Roman" w:hAnsi="Times New Roman" w:cs="Times New Roman"/>
          <w:color w:val="000000" w:themeColor="text1"/>
        </w:rPr>
        <w:t xml:space="preserve"> cooperate to develop </w:t>
      </w:r>
      <w:r w:rsidR="00232AC3">
        <w:rPr>
          <w:rFonts w:ascii="Times New Roman" w:hAnsi="Times New Roman" w:cs="Times New Roman"/>
          <w:color w:val="000000" w:themeColor="text1"/>
        </w:rPr>
        <w:t xml:space="preserve">effective </w:t>
      </w:r>
      <w:r w:rsidR="009D2B1E">
        <w:rPr>
          <w:rFonts w:ascii="Times New Roman" w:hAnsi="Times New Roman" w:cs="Times New Roman"/>
          <w:color w:val="000000" w:themeColor="text1"/>
        </w:rPr>
        <w:t>strategies</w:t>
      </w:r>
      <w:r w:rsidR="00232AC3">
        <w:rPr>
          <w:rFonts w:ascii="Times New Roman" w:hAnsi="Times New Roman" w:cs="Times New Roman"/>
          <w:color w:val="000000" w:themeColor="text1"/>
        </w:rPr>
        <w:t xml:space="preserve"> in order to debunk </w:t>
      </w:r>
      <w:r w:rsidR="009D2B1E">
        <w:rPr>
          <w:rFonts w:ascii="Times New Roman" w:hAnsi="Times New Roman" w:cs="Times New Roman"/>
          <w:color w:val="000000" w:themeColor="text1"/>
        </w:rPr>
        <w:t>falsehoods and improve digital literacy.</w:t>
      </w:r>
    </w:p>
    <w:p w14:paraId="04EE37DB" w14:textId="77777777" w:rsidR="00D77573" w:rsidRDefault="00D77573" w:rsidP="009D2B1E">
      <w:pPr>
        <w:rPr>
          <w:rFonts w:ascii="Times New Roman" w:hAnsi="Times New Roman" w:cs="Times New Roman"/>
          <w:color w:val="000000" w:themeColor="text1"/>
        </w:rPr>
      </w:pPr>
    </w:p>
    <w:p w14:paraId="72FF8AB3" w14:textId="41E1746C" w:rsidR="004F0561" w:rsidRPr="009A4775" w:rsidRDefault="00232AC3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000000" w:themeColor="text1"/>
        </w:rPr>
        <w:t>Dis</w:t>
      </w:r>
      <w:r w:rsidR="00867CB7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or misinformation in politics and public health are two </w:t>
      </w:r>
      <w:r w:rsidR="00867CB7">
        <w:rPr>
          <w:rFonts w:ascii="Times New Roman" w:hAnsi="Times New Roman" w:cs="Times New Roman"/>
          <w:color w:val="000000" w:themeColor="text1"/>
        </w:rPr>
        <w:t xml:space="preserve">critical and urgent issues that </w:t>
      </w:r>
      <w:r w:rsidR="009815DE">
        <w:rPr>
          <w:rFonts w:ascii="Times New Roman" w:hAnsi="Times New Roman" w:cs="Times New Roman"/>
          <w:color w:val="000000" w:themeColor="text1"/>
        </w:rPr>
        <w:t>cause</w:t>
      </w:r>
      <w:r w:rsidR="00867CB7">
        <w:rPr>
          <w:rFonts w:ascii="Times New Roman" w:hAnsi="Times New Roman" w:cs="Times New Roman"/>
          <w:color w:val="000000" w:themeColor="text1"/>
        </w:rPr>
        <w:t xml:space="preserve"> tremendous </w:t>
      </w:r>
      <w:r w:rsidR="009815DE">
        <w:rPr>
          <w:rFonts w:ascii="Times New Roman" w:hAnsi="Times New Roman" w:cs="Times New Roman"/>
          <w:color w:val="000000" w:themeColor="text1"/>
        </w:rPr>
        <w:t xml:space="preserve">anxiety, </w:t>
      </w:r>
      <w:r w:rsidR="0038744B">
        <w:rPr>
          <w:rFonts w:ascii="Times New Roman" w:hAnsi="Times New Roman" w:cs="Times New Roman"/>
          <w:color w:val="000000" w:themeColor="text1"/>
        </w:rPr>
        <w:t xml:space="preserve">risks and harm </w:t>
      </w:r>
      <w:r w:rsidR="00867CB7">
        <w:rPr>
          <w:rFonts w:ascii="Times New Roman" w:hAnsi="Times New Roman" w:cs="Times New Roman"/>
          <w:color w:val="000000" w:themeColor="text1"/>
        </w:rPr>
        <w:t>domestic</w:t>
      </w:r>
      <w:r w:rsidR="0038744B">
        <w:rPr>
          <w:rFonts w:ascii="Times New Roman" w:hAnsi="Times New Roman" w:cs="Times New Roman"/>
          <w:color w:val="000000" w:themeColor="text1"/>
        </w:rPr>
        <w:t>ally</w:t>
      </w:r>
      <w:r w:rsidR="00867CB7">
        <w:rPr>
          <w:rFonts w:ascii="Times New Roman" w:hAnsi="Times New Roman" w:cs="Times New Roman"/>
          <w:color w:val="000000" w:themeColor="text1"/>
        </w:rPr>
        <w:t xml:space="preserve"> and international</w:t>
      </w:r>
      <w:r w:rsidR="009815DE">
        <w:rPr>
          <w:rFonts w:ascii="Times New Roman" w:hAnsi="Times New Roman" w:cs="Times New Roman"/>
          <w:color w:val="000000" w:themeColor="text1"/>
        </w:rPr>
        <w:t>ly. To m</w:t>
      </w:r>
      <w:r w:rsidR="009815DE" w:rsidRPr="009815DE">
        <w:rPr>
          <w:rFonts w:ascii="Times New Roman" w:hAnsi="Times New Roman" w:cs="Times New Roman"/>
        </w:rPr>
        <w:t xml:space="preserve">itigate </w:t>
      </w:r>
      <w:proofErr w:type="spellStart"/>
      <w:r w:rsidR="009815DE" w:rsidRPr="009815DE">
        <w:rPr>
          <w:rFonts w:ascii="Times New Roman" w:hAnsi="Times New Roman" w:cs="Times New Roman"/>
        </w:rPr>
        <w:t>infodemics</w:t>
      </w:r>
      <w:proofErr w:type="spellEnd"/>
      <w:r w:rsidR="009815DE" w:rsidRPr="009815DE">
        <w:rPr>
          <w:rFonts w:ascii="Times New Roman" w:hAnsi="Times New Roman" w:cs="Times New Roman"/>
        </w:rPr>
        <w:t xml:space="preserve"> (in politics and public health), it is essential to have i</w:t>
      </w:r>
      <w:r w:rsidR="00867CB7" w:rsidRPr="009815DE">
        <w:rPr>
          <w:rFonts w:ascii="Times New Roman" w:hAnsi="Times New Roman" w:cs="Times New Roman"/>
        </w:rPr>
        <w:t>nterdisciplinary eff</w:t>
      </w:r>
      <w:r w:rsidR="0038744B" w:rsidRPr="009815DE">
        <w:rPr>
          <w:rFonts w:ascii="Times New Roman" w:hAnsi="Times New Roman" w:cs="Times New Roman"/>
        </w:rPr>
        <w:t xml:space="preserve">orts </w:t>
      </w:r>
      <w:r w:rsidR="009815DE" w:rsidRPr="009815DE">
        <w:rPr>
          <w:rFonts w:ascii="Times New Roman" w:hAnsi="Times New Roman" w:cs="Times New Roman"/>
        </w:rPr>
        <w:t xml:space="preserve">devoted </w:t>
      </w:r>
      <w:r w:rsidR="00867CB7" w:rsidRPr="009815DE">
        <w:rPr>
          <w:rFonts w:ascii="Times New Roman" w:hAnsi="Times New Roman" w:cs="Times New Roman"/>
        </w:rPr>
        <w:t xml:space="preserve">to </w:t>
      </w:r>
      <w:r w:rsidR="00F93787">
        <w:rPr>
          <w:rFonts w:ascii="Times New Roman" w:hAnsi="Times New Roman" w:cs="Times New Roman"/>
        </w:rPr>
        <w:t xml:space="preserve">investigate </w:t>
      </w:r>
      <w:r w:rsidR="009815DE" w:rsidRPr="009815DE">
        <w:rPr>
          <w:rFonts w:ascii="Times New Roman" w:hAnsi="Times New Roman" w:cs="Times New Roman"/>
        </w:rPr>
        <w:t xml:space="preserve">the crises, </w:t>
      </w:r>
      <w:r w:rsidR="00867CB7" w:rsidRPr="009815DE">
        <w:rPr>
          <w:rFonts w:ascii="Times New Roman" w:hAnsi="Times New Roman" w:cs="Times New Roman"/>
        </w:rPr>
        <w:t xml:space="preserve">tackle the challenges </w:t>
      </w:r>
      <w:r w:rsidR="009815DE" w:rsidRPr="009815DE">
        <w:rPr>
          <w:rFonts w:ascii="Times New Roman" w:hAnsi="Times New Roman" w:cs="Times New Roman"/>
        </w:rPr>
        <w:t>and find feasible</w:t>
      </w:r>
      <w:r w:rsidR="0038744B" w:rsidRPr="009815DE">
        <w:rPr>
          <w:rFonts w:ascii="Times New Roman" w:hAnsi="Times New Roman" w:cs="Times New Roman"/>
        </w:rPr>
        <w:t xml:space="preserve"> </w:t>
      </w:r>
      <w:r w:rsidR="00867CB7" w:rsidRPr="009815DE">
        <w:rPr>
          <w:rFonts w:ascii="Times New Roman" w:hAnsi="Times New Roman" w:cs="Times New Roman"/>
        </w:rPr>
        <w:t>solutions</w:t>
      </w:r>
      <w:r w:rsidR="00F93787">
        <w:rPr>
          <w:rFonts w:ascii="Times New Roman" w:hAnsi="Times New Roman" w:cs="Times New Roman"/>
        </w:rPr>
        <w:t xml:space="preserve"> collectively</w:t>
      </w:r>
      <w:r w:rsidR="00867CB7" w:rsidRPr="009815DE">
        <w:rPr>
          <w:rFonts w:ascii="Times New Roman" w:hAnsi="Times New Roman" w:cs="Times New Roman"/>
        </w:rPr>
        <w:t xml:space="preserve">. This </w:t>
      </w:r>
      <w:r w:rsidR="0038744B" w:rsidRPr="009815DE">
        <w:rPr>
          <w:rFonts w:ascii="Times New Roman" w:hAnsi="Times New Roman" w:cs="Times New Roman"/>
        </w:rPr>
        <w:t>proposed workshop aims to invite</w:t>
      </w:r>
      <w:r w:rsidR="00867CB7" w:rsidRPr="009815DE">
        <w:rPr>
          <w:rFonts w:ascii="Times New Roman" w:hAnsi="Times New Roman" w:cs="Times New Roman"/>
        </w:rPr>
        <w:t xml:space="preserve"> scholars </w:t>
      </w:r>
      <w:r w:rsidR="0038744B" w:rsidRPr="009815DE">
        <w:rPr>
          <w:rFonts w:ascii="Times New Roman" w:hAnsi="Times New Roman" w:cs="Times New Roman"/>
        </w:rPr>
        <w:t xml:space="preserve">and experts </w:t>
      </w:r>
      <w:r w:rsidR="00867CB7" w:rsidRPr="009815DE">
        <w:rPr>
          <w:rFonts w:ascii="Times New Roman" w:hAnsi="Times New Roman" w:cs="Times New Roman"/>
        </w:rPr>
        <w:t xml:space="preserve">to share research insights regarding political disinformation and health misinformation in various contexts (e.g., US, China, </w:t>
      </w:r>
      <w:r w:rsidR="00867CB7" w:rsidRPr="009815DE">
        <w:rPr>
          <w:rFonts w:ascii="Times New Roman" w:hAnsi="Times New Roman" w:cs="Times New Roman" w:hint="eastAsia"/>
        </w:rPr>
        <w:t>Ja</w:t>
      </w:r>
      <w:r w:rsidR="0038744B" w:rsidRPr="009815DE">
        <w:rPr>
          <w:rFonts w:ascii="Times New Roman" w:hAnsi="Times New Roman" w:cs="Times New Roman"/>
        </w:rPr>
        <w:t>pan Taiwan, and Egypt)</w:t>
      </w:r>
      <w:r w:rsidR="009815DE" w:rsidRPr="009815DE">
        <w:rPr>
          <w:rFonts w:ascii="Times New Roman" w:hAnsi="Times New Roman" w:cs="Times New Roman"/>
        </w:rPr>
        <w:t xml:space="preserve">, as well as explore effective measures to mitigate political and health falsehoods. The </w:t>
      </w:r>
      <w:r w:rsidR="004F0561" w:rsidRPr="009815DE">
        <w:rPr>
          <w:rFonts w:ascii="Times New Roman" w:hAnsi="Times New Roman" w:cs="Times New Roman"/>
        </w:rPr>
        <w:t xml:space="preserve">tentative </w:t>
      </w:r>
      <w:r w:rsidR="009815DE" w:rsidRPr="009815DE">
        <w:rPr>
          <w:rFonts w:ascii="Times New Roman" w:hAnsi="Times New Roman" w:cs="Times New Roman"/>
        </w:rPr>
        <w:t>list of panelists</w:t>
      </w:r>
      <w:r w:rsidR="004F0561" w:rsidRPr="009815DE">
        <w:rPr>
          <w:rFonts w:ascii="Times New Roman" w:hAnsi="Times New Roman" w:cs="Times New Roman"/>
        </w:rPr>
        <w:t xml:space="preserve"> is provided below to sketch up the </w:t>
      </w:r>
      <w:r w:rsidR="009815DE" w:rsidRPr="009815DE">
        <w:rPr>
          <w:rFonts w:ascii="Times New Roman" w:hAnsi="Times New Roman" w:cs="Times New Roman"/>
        </w:rPr>
        <w:t xml:space="preserve">workshop </w:t>
      </w:r>
      <w:r w:rsidR="004F0561" w:rsidRPr="009815DE">
        <w:rPr>
          <w:rFonts w:ascii="Times New Roman" w:hAnsi="Times New Roman" w:cs="Times New Roman"/>
        </w:rPr>
        <w:t>program:</w:t>
      </w:r>
    </w:p>
    <w:p w14:paraId="6AB089C6" w14:textId="77777777" w:rsidR="00AB0846" w:rsidRDefault="00AB0846">
      <w:pPr>
        <w:rPr>
          <w:rFonts w:ascii="Times New Roman" w:hAnsi="Times New Roman" w:cs="Times New Roman"/>
          <w:b/>
          <w:sz w:val="28"/>
          <w:szCs w:val="28"/>
        </w:rPr>
      </w:pPr>
    </w:p>
    <w:p w14:paraId="1BD8C532" w14:textId="13609F73" w:rsidR="00AB0846" w:rsidRDefault="00AB08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</w:t>
      </w:r>
    </w:p>
    <w:p w14:paraId="0DFB140C" w14:textId="11A25663" w:rsidR="00AB0846" w:rsidRPr="00AB0846" w:rsidRDefault="00AB0846">
      <w:pPr>
        <w:rPr>
          <w:rFonts w:ascii="Times New Roman" w:hAnsi="Times New Roman" w:cs="Times New Roman"/>
          <w:b/>
          <w:sz w:val="28"/>
          <w:szCs w:val="28"/>
        </w:rPr>
      </w:pPr>
      <w:r w:rsidRPr="00AB0846">
        <w:rPr>
          <w:rFonts w:ascii="Times New Roman" w:hAnsi="Times New Roman" w:cs="Times New Roman"/>
          <w:b/>
          <w:sz w:val="28"/>
          <w:szCs w:val="28"/>
        </w:rPr>
        <w:t>Program</w:t>
      </w:r>
    </w:p>
    <w:p w14:paraId="5A1E9D5F" w14:textId="77777777" w:rsidR="00AB0846" w:rsidRPr="00AB0846" w:rsidRDefault="00AB0846">
      <w:pPr>
        <w:rPr>
          <w:rFonts w:ascii="Times New Roman" w:hAnsi="Times New Roman" w:cs="Times New Roman"/>
        </w:rPr>
      </w:pPr>
    </w:p>
    <w:p w14:paraId="1485AAC0" w14:textId="6BA55DF6" w:rsidR="001A7A9B" w:rsidRPr="001A7A9B" w:rsidRDefault="001A7A9B">
      <w:pPr>
        <w:rPr>
          <w:rFonts w:ascii="Times New Roman" w:hAnsi="Times New Roman" w:cs="Times New Roman"/>
          <w:b/>
          <w:color w:val="7030A0"/>
        </w:rPr>
      </w:pPr>
      <w:r w:rsidRPr="001A7A9B">
        <w:rPr>
          <w:rFonts w:ascii="Times New Roman" w:hAnsi="Times New Roman" w:cs="Times New Roman" w:hint="eastAsia"/>
          <w:b/>
        </w:rPr>
        <w:t>R</w:t>
      </w:r>
      <w:r w:rsidRPr="001A7A9B">
        <w:rPr>
          <w:rFonts w:ascii="Times New Roman" w:hAnsi="Times New Roman" w:cs="Times New Roman"/>
          <w:b/>
        </w:rPr>
        <w:t>egistration 9:00-9:</w:t>
      </w:r>
      <w:r w:rsidR="00323063">
        <w:rPr>
          <w:rFonts w:ascii="Times New Roman" w:hAnsi="Times New Roman" w:cs="Times New Roman"/>
          <w:b/>
        </w:rPr>
        <w:t>15</w:t>
      </w:r>
    </w:p>
    <w:p w14:paraId="460ED711" w14:textId="678190B3" w:rsidR="00323063" w:rsidRPr="00323063" w:rsidRDefault="00323063">
      <w:pPr>
        <w:rPr>
          <w:rFonts w:ascii="Times New Roman" w:hAnsi="Times New Roman" w:cs="Times New Roman"/>
          <w:b/>
        </w:rPr>
      </w:pPr>
      <w:r w:rsidRPr="00323063">
        <w:rPr>
          <w:rFonts w:ascii="Times New Roman" w:hAnsi="Times New Roman" w:cs="Times New Roman"/>
          <w:b/>
        </w:rPr>
        <w:t>Opening 9:15</w:t>
      </w:r>
      <w:r>
        <w:rPr>
          <w:rFonts w:ascii="Times New Roman" w:hAnsi="Times New Roman" w:cs="Times New Roman"/>
          <w:b/>
        </w:rPr>
        <w:t>-9:30</w:t>
      </w:r>
      <w:r w:rsidRPr="00323063">
        <w:rPr>
          <w:rFonts w:ascii="Times New Roman" w:hAnsi="Times New Roman" w:cs="Times New Roman"/>
          <w:b/>
        </w:rPr>
        <w:t xml:space="preserve"> </w:t>
      </w:r>
    </w:p>
    <w:p w14:paraId="2E79A504" w14:textId="77777777" w:rsidR="00323063" w:rsidRPr="00323063" w:rsidRDefault="00323063">
      <w:pPr>
        <w:rPr>
          <w:rFonts w:ascii="Times New Roman" w:hAnsi="Times New Roman" w:cs="Times New Roman"/>
          <w:color w:val="7030A0"/>
        </w:rPr>
      </w:pPr>
    </w:p>
    <w:p w14:paraId="7CFA573A" w14:textId="40F8792B" w:rsidR="00D77573" w:rsidRPr="00D77573" w:rsidRDefault="00D77573">
      <w:pPr>
        <w:rPr>
          <w:rFonts w:ascii="Times New Roman" w:hAnsi="Times New Roman" w:cs="Times New Roman"/>
          <w:b/>
        </w:rPr>
      </w:pPr>
      <w:r w:rsidRPr="00D77573">
        <w:rPr>
          <w:rFonts w:ascii="Times New Roman" w:hAnsi="Times New Roman" w:cs="Times New Roman"/>
          <w:b/>
        </w:rPr>
        <w:t>Morning Session: 9</w:t>
      </w:r>
      <w:r>
        <w:rPr>
          <w:rFonts w:ascii="Times New Roman" w:hAnsi="Times New Roman" w:cs="Times New Roman"/>
          <w:b/>
        </w:rPr>
        <w:t>:30-12:00</w:t>
      </w:r>
    </w:p>
    <w:p w14:paraId="55BC1495" w14:textId="3140A918" w:rsidR="00A573D0" w:rsidRPr="00E965FC" w:rsidRDefault="009A4775" w:rsidP="00A573D0">
      <w:pPr>
        <w:rPr>
          <w:rFonts w:ascii="Times New Roman" w:hAnsi="Times New Roman" w:cs="Times New Roman"/>
          <w:b/>
        </w:rPr>
      </w:pPr>
      <w:r w:rsidRPr="00E965FC">
        <w:rPr>
          <w:rFonts w:ascii="Times New Roman" w:hAnsi="Times New Roman" w:cs="Times New Roman"/>
          <w:b/>
        </w:rPr>
        <w:t xml:space="preserve">Session 1: </w:t>
      </w:r>
      <w:r w:rsidR="00003AA8" w:rsidRPr="00E965FC">
        <w:rPr>
          <w:rFonts w:ascii="Times New Roman" w:hAnsi="Times New Roman" w:cs="Times New Roman"/>
          <w:b/>
        </w:rPr>
        <w:t>(Socio-)p</w:t>
      </w:r>
      <w:r w:rsidR="00A573D0" w:rsidRPr="00E965FC">
        <w:rPr>
          <w:rFonts w:ascii="Times New Roman" w:hAnsi="Times New Roman" w:cs="Times New Roman"/>
          <w:b/>
        </w:rPr>
        <w:t>olitical disinformation</w:t>
      </w:r>
      <w:r w:rsidR="00021BB2">
        <w:rPr>
          <w:rFonts w:ascii="Times New Roman" w:hAnsi="Times New Roman" w:cs="Times New Roman"/>
          <w:b/>
        </w:rPr>
        <w:t xml:space="preserve">, </w:t>
      </w:r>
      <w:r w:rsidR="00A573D0" w:rsidRPr="00E965FC">
        <w:rPr>
          <w:rFonts w:ascii="Times New Roman" w:hAnsi="Times New Roman" w:cs="Times New Roman"/>
          <w:b/>
        </w:rPr>
        <w:t>computational propaganda</w:t>
      </w:r>
      <w:r w:rsidR="00762229" w:rsidRPr="00762229">
        <w:rPr>
          <w:rFonts w:ascii="Times New Roman" w:hAnsi="Times New Roman" w:cs="Times New Roman"/>
          <w:b/>
        </w:rPr>
        <w:t xml:space="preserve"> </w:t>
      </w:r>
      <w:r w:rsidR="00021BB2">
        <w:rPr>
          <w:rFonts w:ascii="Times New Roman" w:hAnsi="Times New Roman" w:cs="Times New Roman"/>
          <w:b/>
        </w:rPr>
        <w:t>&amp;</w:t>
      </w:r>
      <w:r w:rsidR="00F77C30">
        <w:rPr>
          <w:rFonts w:ascii="Times New Roman" w:hAnsi="Times New Roman" w:cs="Times New Roman"/>
          <w:b/>
        </w:rPr>
        <w:t xml:space="preserve"> democracy</w:t>
      </w:r>
      <w:r w:rsidR="00021BB2">
        <w:rPr>
          <w:rFonts w:ascii="Times New Roman" w:hAnsi="Times New Roman" w:cs="Times New Roman"/>
          <w:b/>
        </w:rPr>
        <w:t xml:space="preserve"> risks</w:t>
      </w:r>
    </w:p>
    <w:p w14:paraId="1E6E81EC" w14:textId="77777777" w:rsidR="00D77573" w:rsidRPr="00F40680" w:rsidRDefault="00D77573" w:rsidP="00D77573">
      <w:pPr>
        <w:ind w:leftChars="100" w:left="240"/>
        <w:rPr>
          <w:rFonts w:ascii="Times New Roman" w:hAnsi="Times New Roman" w:cs="Times New Roman"/>
          <w:i/>
          <w:u w:val="single"/>
        </w:rPr>
      </w:pPr>
      <w:r w:rsidRPr="00F40680">
        <w:rPr>
          <w:rFonts w:ascii="Times New Roman" w:hAnsi="Times New Roman" w:cs="Times New Roman"/>
          <w:i/>
          <w:u w:val="single"/>
        </w:rPr>
        <w:t>Memes as the weaponized tool of disinformation in socio-political movements</w:t>
      </w:r>
    </w:p>
    <w:p w14:paraId="107AF482" w14:textId="77777777" w:rsidR="00D77573" w:rsidRPr="00F40680" w:rsidRDefault="00D77573" w:rsidP="00D77573">
      <w:pPr>
        <w:ind w:leftChars="100" w:left="240"/>
        <w:rPr>
          <w:rFonts w:ascii="Times New Roman" w:hAnsi="Times New Roman" w:cs="Times New Roman"/>
          <w:sz w:val="22"/>
          <w:szCs w:val="22"/>
        </w:rPr>
      </w:pPr>
      <w:r w:rsidRPr="00F40680">
        <w:rPr>
          <w:rFonts w:ascii="Times New Roman" w:hAnsi="Times New Roman" w:cs="Times New Roman"/>
          <w:b/>
        </w:rPr>
        <w:t xml:space="preserve">Joan Donovan, </w:t>
      </w:r>
      <w:r w:rsidRPr="00F40680">
        <w:rPr>
          <w:rFonts w:ascii="Times New Roman" w:hAnsi="Times New Roman" w:cs="Times New Roman"/>
          <w:sz w:val="22"/>
          <w:szCs w:val="22"/>
        </w:rPr>
        <w:t>Director of the Technology and Social Change Research Project, Harvard Kennedy School- Shorenstein Center, Harvard University</w:t>
      </w:r>
    </w:p>
    <w:p w14:paraId="16F2CC64" w14:textId="77777777" w:rsidR="00C02A22" w:rsidRPr="00F40680" w:rsidRDefault="00C02A22" w:rsidP="00C02A22">
      <w:pPr>
        <w:ind w:leftChars="100" w:left="240"/>
        <w:rPr>
          <w:rFonts w:ascii="Times New Roman" w:hAnsi="Times New Roman" w:cs="Times New Roman"/>
          <w:i/>
          <w:u w:val="single"/>
        </w:rPr>
      </w:pPr>
      <w:r w:rsidRPr="00F40680">
        <w:rPr>
          <w:rFonts w:ascii="Times New Roman" w:hAnsi="Times New Roman" w:cs="Times New Roman"/>
          <w:i/>
          <w:u w:val="single"/>
        </w:rPr>
        <w:t>A fake image is worth 1000 lies: the propagation and mitigation of visual misinformation in the US and China</w:t>
      </w:r>
    </w:p>
    <w:p w14:paraId="7D567CC2" w14:textId="3BD14167" w:rsidR="00F40680" w:rsidRPr="00F40680" w:rsidRDefault="00F40680" w:rsidP="00F40680">
      <w:pPr>
        <w:ind w:leftChars="100" w:left="240"/>
        <w:rPr>
          <w:rFonts w:ascii="Times New Roman" w:hAnsi="Times New Roman" w:cs="Times New Roman"/>
          <w:sz w:val="22"/>
          <w:szCs w:val="22"/>
        </w:rPr>
      </w:pPr>
      <w:proofErr w:type="spellStart"/>
      <w:r w:rsidRPr="00F40680">
        <w:rPr>
          <w:rFonts w:ascii="Times New Roman" w:hAnsi="Times New Roman" w:cs="Times New Roman"/>
          <w:b/>
          <w:sz w:val="22"/>
          <w:szCs w:val="22"/>
        </w:rPr>
        <w:t>Cuihua</w:t>
      </w:r>
      <w:proofErr w:type="spellEnd"/>
      <w:r w:rsidRPr="00F40680">
        <w:rPr>
          <w:rFonts w:ascii="Times New Roman" w:hAnsi="Times New Roman" w:cs="Times New Roman"/>
          <w:b/>
          <w:sz w:val="22"/>
          <w:szCs w:val="22"/>
        </w:rPr>
        <w:t xml:space="preserve"> (Cindy) Shen</w:t>
      </w:r>
      <w:r w:rsidRPr="00F40680">
        <w:rPr>
          <w:rFonts w:ascii="Times New Roman" w:hAnsi="Times New Roman" w:cs="Times New Roman"/>
          <w:sz w:val="22"/>
          <w:szCs w:val="22"/>
        </w:rPr>
        <w:t>, Professor in Communication, University of California at Davis</w:t>
      </w:r>
    </w:p>
    <w:p w14:paraId="408F7B0C" w14:textId="77777777" w:rsidR="00C02A22" w:rsidRPr="00F40680" w:rsidRDefault="00C02A22" w:rsidP="00C02A22">
      <w:pPr>
        <w:ind w:leftChars="100" w:left="240"/>
        <w:rPr>
          <w:rFonts w:ascii="Times New Roman" w:hAnsi="Times New Roman" w:cs="Times New Roman"/>
          <w:i/>
          <w:u w:val="single"/>
        </w:rPr>
      </w:pPr>
      <w:proofErr w:type="spellStart"/>
      <w:r w:rsidRPr="00F40680">
        <w:rPr>
          <w:rFonts w:ascii="Times New Roman" w:hAnsi="Times New Roman" w:cs="Times New Roman"/>
          <w:i/>
          <w:u w:val="single"/>
        </w:rPr>
        <w:t>Socialbots</w:t>
      </w:r>
      <w:proofErr w:type="spellEnd"/>
      <w:r>
        <w:rPr>
          <w:rFonts w:ascii="Times New Roman" w:hAnsi="Times New Roman" w:cs="Times New Roman"/>
          <w:i/>
          <w:u w:val="single"/>
        </w:rPr>
        <w:t>,</w:t>
      </w:r>
      <w:r w:rsidRPr="00F40680">
        <w:rPr>
          <w:rFonts w:ascii="Times New Roman" w:hAnsi="Times New Roman" w:cs="Times New Roman"/>
          <w:i/>
          <w:u w:val="single"/>
        </w:rPr>
        <w:t xml:space="preserve"> computational propaganda and disinformation threats in Taiwan’s politics and elections</w:t>
      </w:r>
    </w:p>
    <w:p w14:paraId="7B44EFC9" w14:textId="77777777" w:rsidR="00F40680" w:rsidRPr="00F40680" w:rsidRDefault="00F40680" w:rsidP="00F40680">
      <w:pPr>
        <w:ind w:leftChars="100" w:left="240"/>
        <w:rPr>
          <w:rFonts w:ascii="Times New Roman" w:hAnsi="Times New Roman" w:cs="Times New Roman"/>
          <w:sz w:val="22"/>
          <w:szCs w:val="22"/>
        </w:rPr>
      </w:pPr>
      <w:r w:rsidRPr="00F40680">
        <w:rPr>
          <w:rFonts w:ascii="Times New Roman" w:hAnsi="Times New Roman" w:cs="Times New Roman"/>
          <w:b/>
          <w:sz w:val="22"/>
          <w:szCs w:val="22"/>
        </w:rPr>
        <w:t xml:space="preserve">Trisha </w:t>
      </w:r>
      <w:proofErr w:type="spellStart"/>
      <w:r w:rsidRPr="00F40680">
        <w:rPr>
          <w:rFonts w:ascii="Times New Roman" w:hAnsi="Times New Roman" w:cs="Times New Roman"/>
          <w:b/>
          <w:sz w:val="22"/>
          <w:szCs w:val="22"/>
        </w:rPr>
        <w:t>Tsui-Chuan</w:t>
      </w:r>
      <w:proofErr w:type="spellEnd"/>
      <w:r w:rsidRPr="00F40680">
        <w:rPr>
          <w:rFonts w:ascii="Times New Roman" w:hAnsi="Times New Roman" w:cs="Times New Roman"/>
          <w:b/>
          <w:sz w:val="22"/>
          <w:szCs w:val="22"/>
        </w:rPr>
        <w:t xml:space="preserve"> Lin</w:t>
      </w:r>
      <w:r w:rsidRPr="00F40680">
        <w:rPr>
          <w:rFonts w:ascii="Times New Roman" w:hAnsi="Times New Roman" w:cs="Times New Roman"/>
          <w:sz w:val="22"/>
          <w:szCs w:val="22"/>
        </w:rPr>
        <w:t xml:space="preserve">, Visiting Scholar, Harvard </w:t>
      </w:r>
      <w:proofErr w:type="spellStart"/>
      <w:r w:rsidRPr="00F40680">
        <w:rPr>
          <w:rFonts w:ascii="Times New Roman" w:hAnsi="Times New Roman" w:cs="Times New Roman"/>
          <w:sz w:val="22"/>
          <w:szCs w:val="22"/>
        </w:rPr>
        <w:t>Yenching</w:t>
      </w:r>
      <w:proofErr w:type="spellEnd"/>
      <w:r w:rsidRPr="00F40680">
        <w:rPr>
          <w:rFonts w:ascii="Times New Roman" w:hAnsi="Times New Roman" w:cs="Times New Roman"/>
          <w:sz w:val="22"/>
          <w:szCs w:val="22"/>
        </w:rPr>
        <w:t xml:space="preserve"> Institute &amp; Fulbright Scholar; Professor, National </w:t>
      </w:r>
      <w:proofErr w:type="spellStart"/>
      <w:r w:rsidRPr="00F40680">
        <w:rPr>
          <w:rFonts w:ascii="Times New Roman" w:hAnsi="Times New Roman" w:cs="Times New Roman"/>
          <w:sz w:val="22"/>
          <w:szCs w:val="22"/>
        </w:rPr>
        <w:t>Chengchi</w:t>
      </w:r>
      <w:proofErr w:type="spellEnd"/>
      <w:r w:rsidRPr="00F40680">
        <w:rPr>
          <w:rFonts w:ascii="Times New Roman" w:hAnsi="Times New Roman" w:cs="Times New Roman"/>
          <w:sz w:val="22"/>
          <w:szCs w:val="22"/>
        </w:rPr>
        <w:t xml:space="preserve"> University, Taiwan</w:t>
      </w:r>
    </w:p>
    <w:p w14:paraId="633CF0BD" w14:textId="02EB5CA6" w:rsidR="00762229" w:rsidRPr="00186F92" w:rsidRDefault="00762229" w:rsidP="00762229">
      <w:pPr>
        <w:ind w:leftChars="100" w:left="240"/>
        <w:rPr>
          <w:rFonts w:ascii="Times New Roman" w:hAnsi="Times New Roman" w:cs="Times New Roman"/>
          <w:i/>
          <w:u w:val="single"/>
        </w:rPr>
      </w:pPr>
      <w:r w:rsidRPr="00186F92">
        <w:rPr>
          <w:rFonts w:ascii="Times New Roman" w:hAnsi="Times New Roman" w:cs="Times New Roman"/>
          <w:i/>
          <w:u w:val="single"/>
        </w:rPr>
        <w:t>Building societal resilience to digital disinformation</w:t>
      </w:r>
      <w:r w:rsidR="00D77573">
        <w:rPr>
          <w:rFonts w:ascii="Times New Roman" w:hAnsi="Times New Roman" w:cs="Times New Roman"/>
          <w:i/>
          <w:u w:val="single"/>
        </w:rPr>
        <w:t xml:space="preserve"> </w:t>
      </w:r>
    </w:p>
    <w:p w14:paraId="33EC7E4B" w14:textId="77777777" w:rsidR="00762229" w:rsidRPr="00186F92" w:rsidRDefault="00762229" w:rsidP="00762229">
      <w:pPr>
        <w:ind w:leftChars="100" w:left="240"/>
        <w:rPr>
          <w:rFonts w:ascii="Times New Roman" w:hAnsi="Times New Roman" w:cs="Times New Roman"/>
          <w:sz w:val="22"/>
          <w:szCs w:val="22"/>
        </w:rPr>
      </w:pPr>
      <w:proofErr w:type="spellStart"/>
      <w:r w:rsidRPr="00186F92">
        <w:rPr>
          <w:rFonts w:ascii="Times New Roman" w:hAnsi="Times New Roman" w:cs="Times New Roman"/>
          <w:b/>
          <w:sz w:val="22"/>
          <w:szCs w:val="22"/>
        </w:rPr>
        <w:t>Shuhua</w:t>
      </w:r>
      <w:proofErr w:type="spellEnd"/>
      <w:r w:rsidRPr="00186F92">
        <w:rPr>
          <w:rFonts w:ascii="Times New Roman" w:hAnsi="Times New Roman" w:cs="Times New Roman"/>
          <w:b/>
          <w:sz w:val="22"/>
          <w:szCs w:val="22"/>
        </w:rPr>
        <w:t xml:space="preserve"> Zhou</w:t>
      </w:r>
      <w:r w:rsidRPr="00186F92">
        <w:rPr>
          <w:rFonts w:ascii="Times New Roman" w:hAnsi="Times New Roman" w:cs="Times New Roman"/>
          <w:sz w:val="22"/>
          <w:szCs w:val="22"/>
        </w:rPr>
        <w:t xml:space="preserve">, Leonard H. </w:t>
      </w:r>
      <w:proofErr w:type="spellStart"/>
      <w:r w:rsidRPr="00186F92">
        <w:rPr>
          <w:rFonts w:ascii="Times New Roman" w:hAnsi="Times New Roman" w:cs="Times New Roman"/>
          <w:sz w:val="22"/>
          <w:szCs w:val="22"/>
        </w:rPr>
        <w:t>Goldenson</w:t>
      </w:r>
      <w:proofErr w:type="spellEnd"/>
      <w:r w:rsidRPr="00186F92">
        <w:rPr>
          <w:rFonts w:ascii="Times New Roman" w:hAnsi="Times New Roman" w:cs="Times New Roman"/>
          <w:sz w:val="22"/>
          <w:szCs w:val="22"/>
        </w:rPr>
        <w:t xml:space="preserve"> Professor, University of Missouri &amp; </w:t>
      </w:r>
      <w:r w:rsidRPr="00186F92">
        <w:rPr>
          <w:rFonts w:ascii="Times New Roman" w:hAnsi="Times New Roman" w:cs="Times New Roman"/>
          <w:b/>
          <w:sz w:val="22"/>
          <w:szCs w:val="22"/>
        </w:rPr>
        <w:t xml:space="preserve">Erik P. </w:t>
      </w:r>
      <w:proofErr w:type="spellStart"/>
      <w:r w:rsidRPr="00186F92">
        <w:rPr>
          <w:rFonts w:ascii="Times New Roman" w:hAnsi="Times New Roman" w:cs="Times New Roman"/>
          <w:b/>
          <w:sz w:val="22"/>
          <w:szCs w:val="22"/>
        </w:rPr>
        <w:t>Bucy</w:t>
      </w:r>
      <w:proofErr w:type="spellEnd"/>
      <w:r w:rsidRPr="00186F92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186F92">
        <w:rPr>
          <w:rFonts w:ascii="Times New Roman" w:hAnsi="Times New Roman" w:cs="Times New Roman"/>
          <w:sz w:val="22"/>
          <w:szCs w:val="22"/>
        </w:rPr>
        <w:t>Marshall and Sharleen Formby Regents Professor, Texas Tech University</w:t>
      </w:r>
    </w:p>
    <w:p w14:paraId="12CEAC7A" w14:textId="4697D6F7" w:rsidR="00350A33" w:rsidRDefault="009A4775" w:rsidP="0090465F">
      <w:pPr>
        <w:ind w:leftChars="100" w:left="240"/>
        <w:rPr>
          <w:rFonts w:ascii="Times New Roman" w:hAnsi="Times New Roman" w:cs="Times New Roman"/>
          <w:sz w:val="22"/>
          <w:szCs w:val="22"/>
        </w:rPr>
      </w:pPr>
      <w:r w:rsidRPr="00EB720D">
        <w:rPr>
          <w:rFonts w:ascii="Times New Roman" w:hAnsi="Times New Roman" w:cs="Times New Roman"/>
          <w:b/>
          <w:i/>
          <w:u w:val="single"/>
        </w:rPr>
        <w:t>Moderator:</w:t>
      </w:r>
      <w:r w:rsidRPr="00EB720D">
        <w:rPr>
          <w:rFonts w:ascii="Times New Roman" w:hAnsi="Times New Roman" w:cs="Times New Roman"/>
        </w:rPr>
        <w:t xml:space="preserve"> </w:t>
      </w:r>
      <w:proofErr w:type="spellStart"/>
      <w:r w:rsidR="0090465F" w:rsidRPr="004222E8">
        <w:rPr>
          <w:rFonts w:ascii="Times New Roman" w:hAnsi="Times New Roman" w:cs="Times New Roman"/>
          <w:b/>
          <w:sz w:val="22"/>
          <w:szCs w:val="22"/>
        </w:rPr>
        <w:t>Shuhua</w:t>
      </w:r>
      <w:proofErr w:type="spellEnd"/>
      <w:r w:rsidR="0090465F" w:rsidRPr="004222E8">
        <w:rPr>
          <w:rFonts w:ascii="Times New Roman" w:hAnsi="Times New Roman" w:cs="Times New Roman"/>
          <w:b/>
          <w:sz w:val="22"/>
          <w:szCs w:val="22"/>
        </w:rPr>
        <w:t xml:space="preserve"> Zhou</w:t>
      </w:r>
      <w:r w:rsidR="0090465F" w:rsidRPr="0090465F">
        <w:rPr>
          <w:rFonts w:ascii="Times New Roman" w:hAnsi="Times New Roman" w:cs="Times New Roman"/>
          <w:sz w:val="22"/>
          <w:szCs w:val="22"/>
        </w:rPr>
        <w:t xml:space="preserve">, Leonard H. </w:t>
      </w:r>
      <w:proofErr w:type="spellStart"/>
      <w:r w:rsidR="0090465F" w:rsidRPr="0090465F">
        <w:rPr>
          <w:rFonts w:ascii="Times New Roman" w:hAnsi="Times New Roman" w:cs="Times New Roman"/>
          <w:sz w:val="22"/>
          <w:szCs w:val="22"/>
        </w:rPr>
        <w:t>Goldenson</w:t>
      </w:r>
      <w:proofErr w:type="spellEnd"/>
      <w:r w:rsidR="0090465F" w:rsidRPr="0090465F">
        <w:rPr>
          <w:rFonts w:ascii="Times New Roman" w:hAnsi="Times New Roman" w:cs="Times New Roman"/>
          <w:sz w:val="22"/>
          <w:szCs w:val="22"/>
        </w:rPr>
        <w:t xml:space="preserve"> Professor, University of Missouri</w:t>
      </w:r>
      <w:r w:rsidR="0048608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0AAA8D" w14:textId="709915AA" w:rsidR="00D77573" w:rsidRPr="00D77573" w:rsidRDefault="00D77573">
      <w:pPr>
        <w:rPr>
          <w:rFonts w:ascii="Times New Roman" w:hAnsi="Times New Roman" w:cs="Times New Roman"/>
          <w:b/>
        </w:rPr>
      </w:pPr>
      <w:r w:rsidRPr="00D77573">
        <w:rPr>
          <w:rFonts w:ascii="Times New Roman" w:hAnsi="Times New Roman" w:cs="Times New Roman" w:hint="eastAsia"/>
          <w:b/>
        </w:rPr>
        <w:lastRenderedPageBreak/>
        <w:t>L</w:t>
      </w:r>
      <w:r w:rsidRPr="00D77573">
        <w:rPr>
          <w:rFonts w:ascii="Times New Roman" w:hAnsi="Times New Roman" w:cs="Times New Roman"/>
          <w:b/>
        </w:rPr>
        <w:t>unch 12-</w:t>
      </w:r>
      <w:r>
        <w:rPr>
          <w:rFonts w:ascii="Times New Roman" w:hAnsi="Times New Roman" w:cs="Times New Roman"/>
          <w:b/>
        </w:rPr>
        <w:t>1</w:t>
      </w:r>
    </w:p>
    <w:p w14:paraId="12E990B6" w14:textId="12C7AE17" w:rsidR="00D77573" w:rsidRDefault="00D77573">
      <w:pPr>
        <w:rPr>
          <w:rFonts w:ascii="Times New Roman" w:hAnsi="Times New Roman" w:cs="Times New Roman"/>
        </w:rPr>
      </w:pPr>
    </w:p>
    <w:p w14:paraId="1FA4A5A7" w14:textId="60178D8B" w:rsidR="00D77573" w:rsidRPr="00D77573" w:rsidRDefault="00D77573">
      <w:pPr>
        <w:rPr>
          <w:rFonts w:ascii="Times New Roman" w:hAnsi="Times New Roman" w:cs="Times New Roman"/>
          <w:b/>
        </w:rPr>
      </w:pPr>
      <w:r w:rsidRPr="00D77573">
        <w:rPr>
          <w:rFonts w:ascii="Times New Roman" w:hAnsi="Times New Roman" w:cs="Times New Roman"/>
          <w:b/>
        </w:rPr>
        <w:t xml:space="preserve">Afternoon </w:t>
      </w:r>
      <w:r>
        <w:rPr>
          <w:rFonts w:ascii="Times New Roman" w:hAnsi="Times New Roman" w:cs="Times New Roman"/>
          <w:b/>
        </w:rPr>
        <w:t>Session 1-3:30</w:t>
      </w:r>
    </w:p>
    <w:p w14:paraId="4C2467CA" w14:textId="55765BC4" w:rsidR="007A0A47" w:rsidRPr="00384095" w:rsidRDefault="009A4775" w:rsidP="009A4775">
      <w:pPr>
        <w:rPr>
          <w:rFonts w:ascii="Times New Roman" w:eastAsia="新細明體" w:hAnsi="Times New Roman" w:cs="Times New Roman"/>
          <w:b/>
          <w:kern w:val="0"/>
        </w:rPr>
      </w:pPr>
      <w:r w:rsidRPr="00384095">
        <w:rPr>
          <w:rFonts w:ascii="Times New Roman" w:eastAsia="新細明體" w:hAnsi="Times New Roman" w:cs="Times New Roman"/>
          <w:b/>
          <w:kern w:val="0"/>
        </w:rPr>
        <w:t xml:space="preserve">Session 2: </w:t>
      </w:r>
      <w:r w:rsidR="00A573D0" w:rsidRPr="00384095">
        <w:rPr>
          <w:rFonts w:ascii="Times New Roman" w:eastAsia="新細明體" w:hAnsi="Times New Roman" w:cs="Times New Roman"/>
          <w:b/>
          <w:kern w:val="0"/>
        </w:rPr>
        <w:t>Health misinformation</w:t>
      </w:r>
      <w:r w:rsidR="00F77C30">
        <w:rPr>
          <w:rFonts w:ascii="Times New Roman" w:eastAsia="新細明體" w:hAnsi="Times New Roman" w:cs="Times New Roman"/>
          <w:b/>
          <w:kern w:val="0"/>
        </w:rPr>
        <w:t>, media trust &amp; public health th</w:t>
      </w:r>
      <w:r w:rsidR="00A573D0" w:rsidRPr="00384095">
        <w:rPr>
          <w:rFonts w:ascii="Times New Roman" w:eastAsia="新細明體" w:hAnsi="Times New Roman" w:cs="Times New Roman"/>
          <w:b/>
          <w:kern w:val="0"/>
        </w:rPr>
        <w:t xml:space="preserve">reats </w:t>
      </w:r>
    </w:p>
    <w:p w14:paraId="02F05777" w14:textId="77777777" w:rsidR="00762229" w:rsidRPr="00384095" w:rsidRDefault="00762229" w:rsidP="00762229">
      <w:pPr>
        <w:ind w:leftChars="100" w:left="240"/>
        <w:rPr>
          <w:rFonts w:ascii="Times New Roman" w:hAnsi="Times New Roman" w:cs="Times New Roman"/>
          <w:i/>
          <w:u w:val="single"/>
        </w:rPr>
      </w:pPr>
      <w:r w:rsidRPr="00384095">
        <w:rPr>
          <w:rFonts w:ascii="Times New Roman" w:hAnsi="Times New Roman" w:cs="Times New Roman"/>
          <w:i/>
          <w:u w:val="single"/>
        </w:rPr>
        <w:t>Health misinformation during the COVID-19 pandemic: A global perspective (US, China &amp; Egypt)</w:t>
      </w:r>
    </w:p>
    <w:p w14:paraId="59582474" w14:textId="77777777" w:rsidR="00762229" w:rsidRPr="00384095" w:rsidRDefault="00762229" w:rsidP="00762229">
      <w:pPr>
        <w:ind w:leftChars="100" w:left="240"/>
        <w:rPr>
          <w:rFonts w:ascii="Times New Roman" w:hAnsi="Times New Roman" w:cs="Times New Roman"/>
          <w:sz w:val="22"/>
          <w:szCs w:val="22"/>
        </w:rPr>
      </w:pPr>
      <w:r w:rsidRPr="00384095">
        <w:rPr>
          <w:rFonts w:ascii="Times New Roman" w:hAnsi="Times New Roman" w:cs="Times New Roman"/>
          <w:b/>
          <w:sz w:val="22"/>
          <w:szCs w:val="22"/>
        </w:rPr>
        <w:t>Lu Tang</w:t>
      </w:r>
      <w:r w:rsidRPr="00384095">
        <w:rPr>
          <w:rFonts w:ascii="Times New Roman" w:hAnsi="Times New Roman" w:cs="Times New Roman"/>
          <w:sz w:val="22"/>
          <w:szCs w:val="22"/>
        </w:rPr>
        <w:t>, Professor, Texas A&amp;M University; Director, Data Justice Lab</w:t>
      </w:r>
    </w:p>
    <w:p w14:paraId="1C594B42" w14:textId="77777777" w:rsidR="00D77573" w:rsidRPr="00E22837" w:rsidRDefault="00D77573" w:rsidP="00D77573">
      <w:pPr>
        <w:ind w:leftChars="100" w:left="240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E22837">
        <w:rPr>
          <w:rFonts w:ascii="Times New Roman" w:hAnsi="Times New Roman" w:cs="Times New Roman"/>
          <w:i/>
          <w:sz w:val="22"/>
          <w:szCs w:val="22"/>
          <w:u w:val="single"/>
        </w:rPr>
        <w:t>The bright and dark sides of social media usage during the COVID-19 pandemic: Cases of Japan and China</w:t>
      </w:r>
    </w:p>
    <w:p w14:paraId="28A8DBD9" w14:textId="77777777" w:rsidR="00D77573" w:rsidRPr="00E22837" w:rsidRDefault="00D77573" w:rsidP="00D77573">
      <w:pPr>
        <w:ind w:leftChars="100" w:left="240"/>
        <w:rPr>
          <w:rFonts w:ascii="Times New Roman" w:hAnsi="Times New Roman" w:cs="Times New Roman"/>
          <w:sz w:val="22"/>
          <w:szCs w:val="22"/>
        </w:rPr>
      </w:pPr>
      <w:proofErr w:type="spellStart"/>
      <w:r w:rsidRPr="00E22837">
        <w:rPr>
          <w:rFonts w:ascii="Times New Roman" w:hAnsi="Times New Roman" w:cs="Times New Roman"/>
          <w:b/>
          <w:sz w:val="22"/>
          <w:szCs w:val="22"/>
        </w:rPr>
        <w:t>Asei</w:t>
      </w:r>
      <w:proofErr w:type="spellEnd"/>
      <w:r w:rsidRPr="00E22837">
        <w:rPr>
          <w:rFonts w:ascii="Times New Roman" w:hAnsi="Times New Roman" w:cs="Times New Roman"/>
          <w:b/>
          <w:sz w:val="22"/>
          <w:szCs w:val="22"/>
        </w:rPr>
        <w:t xml:space="preserve"> Ito</w:t>
      </w:r>
      <w:r w:rsidRPr="00E22837">
        <w:rPr>
          <w:rFonts w:ascii="Times New Roman" w:hAnsi="Times New Roman" w:cs="Times New Roman"/>
          <w:sz w:val="22"/>
          <w:szCs w:val="22"/>
        </w:rPr>
        <w:t xml:space="preserve">, Visiting Scholar, Harvard </w:t>
      </w:r>
      <w:proofErr w:type="spellStart"/>
      <w:r w:rsidRPr="00E22837">
        <w:rPr>
          <w:rFonts w:ascii="Times New Roman" w:hAnsi="Times New Roman" w:cs="Times New Roman"/>
          <w:sz w:val="22"/>
          <w:szCs w:val="22"/>
        </w:rPr>
        <w:t>Yenching</w:t>
      </w:r>
      <w:proofErr w:type="spellEnd"/>
      <w:r w:rsidRPr="00E22837">
        <w:rPr>
          <w:rFonts w:ascii="Times New Roman" w:hAnsi="Times New Roman" w:cs="Times New Roman"/>
          <w:sz w:val="22"/>
          <w:szCs w:val="22"/>
        </w:rPr>
        <w:t xml:space="preserve"> Institute; Associate Professor, University of Tokyo</w:t>
      </w:r>
    </w:p>
    <w:p w14:paraId="79B52AE2" w14:textId="77777777" w:rsidR="00490C80" w:rsidRPr="00384095" w:rsidRDefault="00490C80" w:rsidP="00490C80">
      <w:pPr>
        <w:ind w:leftChars="100" w:left="240"/>
        <w:rPr>
          <w:rFonts w:ascii="Times New Roman" w:hAnsi="Times New Roman" w:cs="Times New Roman"/>
          <w:i/>
          <w:u w:val="single"/>
        </w:rPr>
      </w:pPr>
      <w:r w:rsidRPr="00384095">
        <w:rPr>
          <w:rFonts w:ascii="Times New Roman" w:hAnsi="Times New Roman" w:cs="Times New Roman"/>
          <w:i/>
          <w:u w:val="single"/>
        </w:rPr>
        <w:t xml:space="preserve">Media </w:t>
      </w:r>
      <w:r>
        <w:rPr>
          <w:rFonts w:ascii="Times New Roman" w:hAnsi="Times New Roman" w:cs="Times New Roman"/>
          <w:i/>
          <w:u w:val="single"/>
        </w:rPr>
        <w:t>t</w:t>
      </w:r>
      <w:r w:rsidRPr="00384095">
        <w:rPr>
          <w:rFonts w:ascii="Times New Roman" w:hAnsi="Times New Roman" w:cs="Times New Roman"/>
          <w:i/>
          <w:u w:val="single"/>
        </w:rPr>
        <w:t xml:space="preserve">rust and </w:t>
      </w:r>
      <w:r>
        <w:rPr>
          <w:rFonts w:ascii="Times New Roman" w:hAnsi="Times New Roman" w:cs="Times New Roman"/>
          <w:i/>
          <w:u w:val="single"/>
        </w:rPr>
        <w:t>c</w:t>
      </w:r>
      <w:r w:rsidRPr="00384095">
        <w:rPr>
          <w:rFonts w:ascii="Times New Roman" w:hAnsi="Times New Roman" w:cs="Times New Roman"/>
          <w:i/>
          <w:u w:val="single"/>
        </w:rPr>
        <w:t xml:space="preserve">orporate </w:t>
      </w:r>
      <w:r>
        <w:rPr>
          <w:rFonts w:ascii="Times New Roman" w:hAnsi="Times New Roman" w:cs="Times New Roman"/>
          <w:i/>
          <w:u w:val="single"/>
        </w:rPr>
        <w:t>s</w:t>
      </w:r>
      <w:r w:rsidRPr="00384095">
        <w:rPr>
          <w:rFonts w:ascii="Times New Roman" w:hAnsi="Times New Roman" w:cs="Times New Roman"/>
          <w:i/>
          <w:u w:val="single"/>
        </w:rPr>
        <w:t xml:space="preserve">ocial </w:t>
      </w:r>
      <w:r>
        <w:rPr>
          <w:rFonts w:ascii="Times New Roman" w:hAnsi="Times New Roman" w:cs="Times New Roman"/>
          <w:i/>
          <w:u w:val="single"/>
        </w:rPr>
        <w:t>r</w:t>
      </w:r>
      <w:r w:rsidRPr="00384095">
        <w:rPr>
          <w:rFonts w:ascii="Times New Roman" w:hAnsi="Times New Roman" w:cs="Times New Roman"/>
          <w:i/>
          <w:u w:val="single"/>
        </w:rPr>
        <w:t xml:space="preserve">esponsibility in the </w:t>
      </w:r>
      <w:r>
        <w:rPr>
          <w:rFonts w:ascii="Times New Roman" w:hAnsi="Times New Roman" w:cs="Times New Roman"/>
          <w:i/>
          <w:u w:val="single"/>
        </w:rPr>
        <w:t>a</w:t>
      </w:r>
      <w:r w:rsidRPr="00384095">
        <w:rPr>
          <w:rFonts w:ascii="Times New Roman" w:hAnsi="Times New Roman" w:cs="Times New Roman"/>
          <w:i/>
          <w:u w:val="single"/>
        </w:rPr>
        <w:t xml:space="preserve">ge of </w:t>
      </w:r>
      <w:proofErr w:type="spellStart"/>
      <w:r>
        <w:rPr>
          <w:rFonts w:ascii="Times New Roman" w:hAnsi="Times New Roman" w:cs="Times New Roman"/>
          <w:i/>
          <w:u w:val="single"/>
        </w:rPr>
        <w:t>i</w:t>
      </w:r>
      <w:r w:rsidRPr="00384095">
        <w:rPr>
          <w:rFonts w:ascii="Times New Roman" w:hAnsi="Times New Roman" w:cs="Times New Roman"/>
          <w:i/>
          <w:u w:val="single"/>
        </w:rPr>
        <w:t>nfodemics</w:t>
      </w:r>
      <w:proofErr w:type="spellEnd"/>
    </w:p>
    <w:p w14:paraId="363B2C12" w14:textId="77777777" w:rsidR="00490C80" w:rsidRPr="00384095" w:rsidRDefault="00490C80" w:rsidP="00490C80">
      <w:pPr>
        <w:ind w:leftChars="100" w:left="240"/>
        <w:rPr>
          <w:rFonts w:ascii="Times New Roman" w:hAnsi="Times New Roman" w:cs="Times New Roman"/>
          <w:sz w:val="22"/>
          <w:szCs w:val="22"/>
        </w:rPr>
      </w:pPr>
      <w:r w:rsidRPr="003164C1">
        <w:rPr>
          <w:rFonts w:ascii="Times New Roman" w:hAnsi="Times New Roman" w:cs="Times New Roman"/>
          <w:b/>
          <w:sz w:val="22"/>
          <w:szCs w:val="22"/>
        </w:rPr>
        <w:t>Carolyn A. Lin</w:t>
      </w:r>
      <w:r w:rsidRPr="00384095">
        <w:rPr>
          <w:rFonts w:ascii="Times New Roman" w:hAnsi="Times New Roman" w:cs="Times New Roman"/>
          <w:sz w:val="22"/>
          <w:szCs w:val="22"/>
        </w:rPr>
        <w:t>, Professor, Department of Communication, University of Connecticut</w:t>
      </w:r>
    </w:p>
    <w:p w14:paraId="37764D27" w14:textId="77777777" w:rsidR="00490C80" w:rsidRPr="00186F92" w:rsidRDefault="00490C80" w:rsidP="00490C80">
      <w:pPr>
        <w:ind w:leftChars="100" w:left="240"/>
        <w:rPr>
          <w:rFonts w:ascii="Times New Roman" w:hAnsi="Times New Roman" w:cs="Times New Roman"/>
        </w:rPr>
      </w:pPr>
      <w:r w:rsidRPr="00186F92">
        <w:rPr>
          <w:rFonts w:ascii="Times New Roman" w:hAnsi="Times New Roman" w:cs="Times New Roman"/>
          <w:i/>
          <w:u w:val="single"/>
        </w:rPr>
        <w:t xml:space="preserve">Algorithms </w:t>
      </w:r>
      <w:r>
        <w:rPr>
          <w:rFonts w:ascii="Times New Roman" w:hAnsi="Times New Roman" w:cs="Times New Roman"/>
          <w:i/>
          <w:u w:val="single"/>
        </w:rPr>
        <w:t>a</w:t>
      </w:r>
      <w:r w:rsidRPr="00186F92">
        <w:rPr>
          <w:rFonts w:ascii="Times New Roman" w:hAnsi="Times New Roman" w:cs="Times New Roman"/>
          <w:i/>
          <w:u w:val="single"/>
        </w:rPr>
        <w:t xml:space="preserve">te </w:t>
      </w:r>
      <w:r>
        <w:rPr>
          <w:rFonts w:ascii="Times New Roman" w:hAnsi="Times New Roman" w:cs="Times New Roman"/>
          <w:i/>
          <w:u w:val="single"/>
        </w:rPr>
        <w:t>m</w:t>
      </w:r>
      <w:r w:rsidRPr="00186F92">
        <w:rPr>
          <w:rFonts w:ascii="Times New Roman" w:hAnsi="Times New Roman" w:cs="Times New Roman"/>
          <w:i/>
          <w:u w:val="single"/>
        </w:rPr>
        <w:t xml:space="preserve">y </w:t>
      </w:r>
      <w:r>
        <w:rPr>
          <w:rFonts w:ascii="Times New Roman" w:hAnsi="Times New Roman" w:cs="Times New Roman"/>
          <w:i/>
          <w:u w:val="single"/>
        </w:rPr>
        <w:t>p</w:t>
      </w:r>
      <w:r w:rsidRPr="00186F92">
        <w:rPr>
          <w:rFonts w:ascii="Times New Roman" w:hAnsi="Times New Roman" w:cs="Times New Roman"/>
          <w:i/>
          <w:u w:val="single"/>
        </w:rPr>
        <w:t xml:space="preserve">ublic </w:t>
      </w:r>
      <w:r>
        <w:rPr>
          <w:rFonts w:ascii="Times New Roman" w:hAnsi="Times New Roman" w:cs="Times New Roman"/>
          <w:i/>
          <w:u w:val="single"/>
        </w:rPr>
        <w:t>h</w:t>
      </w:r>
      <w:r w:rsidRPr="00186F92">
        <w:rPr>
          <w:rFonts w:ascii="Times New Roman" w:hAnsi="Times New Roman" w:cs="Times New Roman"/>
          <w:i/>
          <w:u w:val="single"/>
        </w:rPr>
        <w:t xml:space="preserve">ealth </w:t>
      </w:r>
      <w:r>
        <w:rPr>
          <w:rFonts w:ascii="Times New Roman" w:hAnsi="Times New Roman" w:cs="Times New Roman"/>
          <w:i/>
          <w:u w:val="single"/>
        </w:rPr>
        <w:t>s</w:t>
      </w:r>
      <w:r w:rsidRPr="00186F92">
        <w:rPr>
          <w:rFonts w:ascii="Times New Roman" w:hAnsi="Times New Roman" w:cs="Times New Roman"/>
          <w:i/>
          <w:u w:val="single"/>
        </w:rPr>
        <w:t xml:space="preserve">ystem: Fighting </w:t>
      </w:r>
      <w:r>
        <w:rPr>
          <w:rFonts w:ascii="Times New Roman" w:hAnsi="Times New Roman" w:cs="Times New Roman"/>
          <w:i/>
          <w:u w:val="single"/>
        </w:rPr>
        <w:t>h</w:t>
      </w:r>
      <w:r w:rsidRPr="00186F92">
        <w:rPr>
          <w:rFonts w:ascii="Times New Roman" w:hAnsi="Times New Roman" w:cs="Times New Roman"/>
          <w:i/>
          <w:u w:val="single"/>
        </w:rPr>
        <w:t xml:space="preserve">ealth </w:t>
      </w:r>
      <w:r>
        <w:rPr>
          <w:rFonts w:ascii="Times New Roman" w:hAnsi="Times New Roman" w:cs="Times New Roman"/>
          <w:i/>
          <w:u w:val="single"/>
        </w:rPr>
        <w:t>m</w:t>
      </w:r>
      <w:r w:rsidRPr="00186F92">
        <w:rPr>
          <w:rFonts w:ascii="Times New Roman" w:hAnsi="Times New Roman" w:cs="Times New Roman"/>
          <w:i/>
          <w:u w:val="single"/>
        </w:rPr>
        <w:t xml:space="preserve">isinformation and </w:t>
      </w:r>
      <w:r>
        <w:rPr>
          <w:rFonts w:ascii="Times New Roman" w:hAnsi="Times New Roman" w:cs="Times New Roman"/>
          <w:i/>
          <w:u w:val="single"/>
        </w:rPr>
        <w:t>d</w:t>
      </w:r>
      <w:r w:rsidRPr="00186F92">
        <w:rPr>
          <w:rFonts w:ascii="Times New Roman" w:hAnsi="Times New Roman" w:cs="Times New Roman"/>
          <w:i/>
          <w:u w:val="single"/>
        </w:rPr>
        <w:t>isinformation</w:t>
      </w:r>
      <w:r w:rsidRPr="00186F92">
        <w:rPr>
          <w:rFonts w:ascii="Times New Roman" w:hAnsi="Times New Roman" w:cs="Times New Roman"/>
        </w:rPr>
        <w:t xml:space="preserve"> </w:t>
      </w:r>
    </w:p>
    <w:p w14:paraId="0B0FACAB" w14:textId="77777777" w:rsidR="007A20C6" w:rsidRDefault="007A20C6" w:rsidP="00490C80">
      <w:pPr>
        <w:ind w:leftChars="100" w:left="240"/>
        <w:rPr>
          <w:rFonts w:ascii="Times New Roman" w:hAnsi="Times New Roman" w:cs="Times New Roman"/>
          <w:b/>
          <w:sz w:val="22"/>
          <w:szCs w:val="22"/>
        </w:rPr>
      </w:pPr>
      <w:r w:rsidRPr="0081414E">
        <w:rPr>
          <w:rFonts w:ascii="Times New Roman" w:eastAsia="DengXian" w:hAnsi="Times New Roman" w:cs="Times New Roman"/>
          <w:b/>
          <w:sz w:val="22"/>
          <w:szCs w:val="22"/>
          <w:lang w:eastAsia="zh-CN"/>
        </w:rPr>
        <w:t xml:space="preserve">Shirley Sun, </w:t>
      </w:r>
      <w:r w:rsidRPr="0081414E">
        <w:rPr>
          <w:rFonts w:ascii="Times New Roman" w:eastAsia="DengXian" w:hAnsi="Times New Roman" w:cs="Times New Roman"/>
          <w:sz w:val="22"/>
          <w:szCs w:val="22"/>
          <w:lang w:eastAsia="zh-CN"/>
        </w:rPr>
        <w:t>Visiting Scholar, UCLA; Associate Professor, Sociology, Nanyang Technological University</w:t>
      </w:r>
      <w:r w:rsidRPr="00186F9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D151C13" w14:textId="3DC0086A" w:rsidR="00490C80" w:rsidRDefault="00490C80" w:rsidP="00490C80">
      <w:pPr>
        <w:ind w:leftChars="100" w:left="240"/>
        <w:rPr>
          <w:rFonts w:ascii="Times New Roman" w:hAnsi="Times New Roman" w:cs="Times New Roman"/>
          <w:i/>
          <w:u w:val="single"/>
        </w:rPr>
      </w:pPr>
      <w:r w:rsidRPr="00186F92">
        <w:rPr>
          <w:rFonts w:ascii="Times New Roman" w:hAnsi="Times New Roman" w:cs="Times New Roman"/>
          <w:b/>
          <w:sz w:val="22"/>
          <w:szCs w:val="22"/>
        </w:rPr>
        <w:t>Jenifer Sunrise Winter,</w:t>
      </w:r>
      <w:r w:rsidRPr="00186F92">
        <w:rPr>
          <w:rFonts w:ascii="Times New Roman" w:hAnsi="Times New Roman" w:cs="Times New Roman"/>
          <w:sz w:val="22"/>
          <w:szCs w:val="22"/>
        </w:rPr>
        <w:t xml:space="preserve"> Professor, University of Hawaii at </w:t>
      </w:r>
      <w:proofErr w:type="spellStart"/>
      <w:r w:rsidRPr="00186F92">
        <w:rPr>
          <w:rFonts w:ascii="Times New Roman" w:hAnsi="Times New Roman" w:cs="Times New Roman"/>
          <w:sz w:val="22"/>
          <w:szCs w:val="22"/>
        </w:rPr>
        <w:t>Manoa</w:t>
      </w:r>
      <w:proofErr w:type="spellEnd"/>
      <w:r w:rsidRPr="00384095">
        <w:rPr>
          <w:rFonts w:ascii="Times New Roman" w:hAnsi="Times New Roman" w:cs="Times New Roman"/>
          <w:i/>
          <w:u w:val="single"/>
        </w:rPr>
        <w:t xml:space="preserve"> </w:t>
      </w:r>
    </w:p>
    <w:p w14:paraId="441378E5" w14:textId="735FCDA5" w:rsidR="003135ED" w:rsidRPr="0081414E" w:rsidRDefault="003135ED" w:rsidP="003135ED">
      <w:pPr>
        <w:ind w:leftChars="100" w:left="240"/>
        <w:rPr>
          <w:rFonts w:ascii="Times New Roman" w:hAnsi="Times New Roman" w:cs="Times New Roman"/>
          <w:sz w:val="22"/>
          <w:szCs w:val="22"/>
        </w:rPr>
      </w:pPr>
      <w:r w:rsidRPr="003135ED">
        <w:rPr>
          <w:rFonts w:ascii="Times New Roman" w:eastAsia="DengXian" w:hAnsi="Times New Roman" w:cs="Times New Roman"/>
          <w:i/>
          <w:u w:val="single"/>
          <w:lang w:eastAsia="zh-CN"/>
        </w:rPr>
        <w:t>False Precision: Genetics, precision medicine and race/ethnicity”</w:t>
      </w:r>
      <w:bookmarkStart w:id="0" w:name="_GoBack"/>
      <w:bookmarkEnd w:id="0"/>
      <w:r w:rsidRPr="0081414E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E44A340" w14:textId="77777777" w:rsidR="004222E8" w:rsidRPr="00384095" w:rsidRDefault="00D263A9" w:rsidP="004222E8">
      <w:pPr>
        <w:ind w:leftChars="100" w:left="240"/>
        <w:rPr>
          <w:rFonts w:ascii="Times New Roman" w:hAnsi="Times New Roman" w:cs="Times New Roman"/>
          <w:sz w:val="22"/>
          <w:szCs w:val="22"/>
        </w:rPr>
      </w:pPr>
      <w:r w:rsidRPr="00E22837">
        <w:rPr>
          <w:rFonts w:ascii="Times New Roman" w:hAnsi="Times New Roman" w:cs="Times New Roman"/>
          <w:b/>
          <w:i/>
          <w:sz w:val="22"/>
          <w:szCs w:val="22"/>
          <w:u w:val="single"/>
        </w:rPr>
        <w:t>Moderator:</w:t>
      </w:r>
      <w:r w:rsidRPr="00E22837">
        <w:rPr>
          <w:rFonts w:ascii="Times New Roman" w:hAnsi="Times New Roman" w:cs="Times New Roman"/>
          <w:sz w:val="22"/>
          <w:szCs w:val="22"/>
        </w:rPr>
        <w:t xml:space="preserve"> </w:t>
      </w:r>
      <w:r w:rsidR="004222E8" w:rsidRPr="003164C1">
        <w:rPr>
          <w:rFonts w:ascii="Times New Roman" w:hAnsi="Times New Roman" w:cs="Times New Roman"/>
          <w:b/>
          <w:sz w:val="22"/>
          <w:szCs w:val="22"/>
        </w:rPr>
        <w:t>Carolyn A. Lin</w:t>
      </w:r>
      <w:r w:rsidR="004222E8" w:rsidRPr="00384095">
        <w:rPr>
          <w:rFonts w:ascii="Times New Roman" w:hAnsi="Times New Roman" w:cs="Times New Roman"/>
          <w:sz w:val="22"/>
          <w:szCs w:val="22"/>
        </w:rPr>
        <w:t>, Professor, Department of Communication, University of Connecticut</w:t>
      </w:r>
    </w:p>
    <w:p w14:paraId="29EA1017" w14:textId="64B75C90" w:rsidR="00D77573" w:rsidRDefault="00D77573" w:rsidP="00D263A9">
      <w:pPr>
        <w:rPr>
          <w:rFonts w:ascii="Times New Roman" w:hAnsi="Times New Roman" w:cs="Times New Roman"/>
          <w:b/>
          <w:i/>
        </w:rPr>
      </w:pPr>
    </w:p>
    <w:p w14:paraId="6966F5DF" w14:textId="7D7F4C39" w:rsidR="00B35E1A" w:rsidRPr="00B35E1A" w:rsidRDefault="00B35E1A" w:rsidP="00D263A9">
      <w:pPr>
        <w:rPr>
          <w:rFonts w:ascii="Times New Roman" w:hAnsi="Times New Roman" w:cs="Times New Roman"/>
          <w:b/>
        </w:rPr>
      </w:pPr>
      <w:r w:rsidRPr="00B35E1A">
        <w:rPr>
          <w:rFonts w:ascii="Times New Roman" w:hAnsi="Times New Roman" w:cs="Times New Roman"/>
          <w:b/>
        </w:rPr>
        <w:t>3:30-4:00 Tea</w:t>
      </w:r>
      <w:r w:rsidR="003135ED">
        <w:rPr>
          <w:rFonts w:ascii="Times New Roman" w:hAnsi="Times New Roman" w:cs="Times New Roman"/>
          <w:b/>
        </w:rPr>
        <w:t xml:space="preserve"> </w:t>
      </w:r>
      <w:r w:rsidRPr="00B35E1A">
        <w:rPr>
          <w:rFonts w:ascii="Times New Roman" w:hAnsi="Times New Roman" w:cs="Times New Roman"/>
          <w:b/>
        </w:rPr>
        <w:t>break</w:t>
      </w:r>
    </w:p>
    <w:p w14:paraId="5547B5C5" w14:textId="3B151E4F" w:rsidR="00B35E1A" w:rsidRDefault="00B35E1A" w:rsidP="00D263A9">
      <w:pPr>
        <w:rPr>
          <w:rFonts w:ascii="Times New Roman" w:hAnsi="Times New Roman" w:cs="Times New Roman"/>
          <w:b/>
          <w:i/>
        </w:rPr>
      </w:pPr>
    </w:p>
    <w:p w14:paraId="34388B13" w14:textId="5ED1EA2F" w:rsidR="00B35E1A" w:rsidRDefault="00B35E1A" w:rsidP="00D263A9">
      <w:pPr>
        <w:rPr>
          <w:rFonts w:ascii="Times New Roman" w:hAnsi="Times New Roman" w:cs="Times New Roman"/>
          <w:b/>
        </w:rPr>
      </w:pPr>
      <w:r w:rsidRPr="00B35E1A">
        <w:rPr>
          <w:rFonts w:ascii="Times New Roman" w:hAnsi="Times New Roman" w:cs="Times New Roman"/>
          <w:b/>
        </w:rPr>
        <w:t>4:00-5:00</w:t>
      </w:r>
      <w:r>
        <w:rPr>
          <w:rFonts w:ascii="Times New Roman" w:hAnsi="Times New Roman" w:cs="Times New Roman"/>
          <w:b/>
          <w:i/>
        </w:rPr>
        <w:t xml:space="preserve"> </w:t>
      </w:r>
      <w:r w:rsidRPr="00B35E1A">
        <w:rPr>
          <w:rFonts w:ascii="Times New Roman" w:hAnsi="Times New Roman" w:cs="Times New Roman"/>
          <w:b/>
        </w:rPr>
        <w:t>Close-door roundtable discussions</w:t>
      </w:r>
      <w:r w:rsidR="004222E8">
        <w:rPr>
          <w:rFonts w:ascii="Times New Roman" w:hAnsi="Times New Roman" w:cs="Times New Roman"/>
          <w:b/>
        </w:rPr>
        <w:t xml:space="preserve"> </w:t>
      </w:r>
    </w:p>
    <w:p w14:paraId="39FDECBB" w14:textId="225D4C32" w:rsidR="004222E8" w:rsidRPr="00F40680" w:rsidRDefault="004222E8" w:rsidP="004222E8">
      <w:pPr>
        <w:ind w:leftChars="100" w:left="240"/>
        <w:rPr>
          <w:rFonts w:ascii="Times New Roman" w:hAnsi="Times New Roman" w:cs="Times New Roman"/>
          <w:sz w:val="22"/>
          <w:szCs w:val="22"/>
        </w:rPr>
      </w:pPr>
      <w:r w:rsidRPr="00E22837">
        <w:rPr>
          <w:rFonts w:ascii="Times New Roman" w:hAnsi="Times New Roman" w:cs="Times New Roman"/>
          <w:b/>
          <w:i/>
          <w:sz w:val="22"/>
          <w:szCs w:val="22"/>
          <w:u w:val="single"/>
        </w:rPr>
        <w:t>Moderator:</w:t>
      </w:r>
      <w:r w:rsidRPr="004222E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40680">
        <w:rPr>
          <w:rFonts w:ascii="Times New Roman" w:hAnsi="Times New Roman" w:cs="Times New Roman"/>
          <w:b/>
          <w:sz w:val="22"/>
          <w:szCs w:val="22"/>
        </w:rPr>
        <w:t xml:space="preserve">Trisha </w:t>
      </w:r>
      <w:proofErr w:type="spellStart"/>
      <w:r w:rsidRPr="00F40680">
        <w:rPr>
          <w:rFonts w:ascii="Times New Roman" w:hAnsi="Times New Roman" w:cs="Times New Roman"/>
          <w:b/>
          <w:sz w:val="22"/>
          <w:szCs w:val="22"/>
        </w:rPr>
        <w:t>Tsui-Chuan</w:t>
      </w:r>
      <w:proofErr w:type="spellEnd"/>
      <w:r w:rsidRPr="00F40680">
        <w:rPr>
          <w:rFonts w:ascii="Times New Roman" w:hAnsi="Times New Roman" w:cs="Times New Roman"/>
          <w:b/>
          <w:sz w:val="22"/>
          <w:szCs w:val="22"/>
        </w:rPr>
        <w:t xml:space="preserve"> Lin</w:t>
      </w:r>
      <w:r w:rsidRPr="00F40680">
        <w:rPr>
          <w:rFonts w:ascii="Times New Roman" w:hAnsi="Times New Roman" w:cs="Times New Roman"/>
          <w:sz w:val="22"/>
          <w:szCs w:val="22"/>
        </w:rPr>
        <w:t xml:space="preserve">, Visiting Scholar, Harvard </w:t>
      </w:r>
      <w:proofErr w:type="spellStart"/>
      <w:r w:rsidRPr="00F40680">
        <w:rPr>
          <w:rFonts w:ascii="Times New Roman" w:hAnsi="Times New Roman" w:cs="Times New Roman"/>
          <w:sz w:val="22"/>
          <w:szCs w:val="22"/>
        </w:rPr>
        <w:t>Yenching</w:t>
      </w:r>
      <w:proofErr w:type="spellEnd"/>
      <w:r w:rsidRPr="00F40680">
        <w:rPr>
          <w:rFonts w:ascii="Times New Roman" w:hAnsi="Times New Roman" w:cs="Times New Roman"/>
          <w:sz w:val="22"/>
          <w:szCs w:val="22"/>
        </w:rPr>
        <w:t xml:space="preserve"> Institute &amp; Fulbright Scholar; Professor, National </w:t>
      </w:r>
      <w:proofErr w:type="spellStart"/>
      <w:r w:rsidRPr="00F40680">
        <w:rPr>
          <w:rFonts w:ascii="Times New Roman" w:hAnsi="Times New Roman" w:cs="Times New Roman"/>
          <w:sz w:val="22"/>
          <w:szCs w:val="22"/>
        </w:rPr>
        <w:t>Chengchi</w:t>
      </w:r>
      <w:proofErr w:type="spellEnd"/>
      <w:r w:rsidRPr="00F40680">
        <w:rPr>
          <w:rFonts w:ascii="Times New Roman" w:hAnsi="Times New Roman" w:cs="Times New Roman"/>
          <w:sz w:val="22"/>
          <w:szCs w:val="22"/>
        </w:rPr>
        <w:t xml:space="preserve"> University, Taiwan</w:t>
      </w:r>
    </w:p>
    <w:p w14:paraId="40738FC4" w14:textId="11D68C1D" w:rsidR="00666A6E" w:rsidRPr="004222E8" w:rsidRDefault="00666A6E" w:rsidP="004222E8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4E7268BF" w14:textId="613F48D9" w:rsidR="00666A6E" w:rsidRDefault="004735C3" w:rsidP="00D26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6:00-8:00</w:t>
      </w:r>
      <w:r w:rsidR="00666A6E" w:rsidRPr="0077349E">
        <w:rPr>
          <w:rFonts w:ascii="Times New Roman" w:hAnsi="Times New Roman" w:cs="Times New Roman"/>
          <w:b/>
        </w:rPr>
        <w:t xml:space="preserve"> Dinner</w:t>
      </w:r>
      <w:r w:rsidR="0077349E" w:rsidRPr="0077349E">
        <w:rPr>
          <w:rFonts w:ascii="Times New Roman" w:hAnsi="Times New Roman" w:cs="Times New Roman"/>
          <w:b/>
        </w:rPr>
        <w:t xml:space="preserve"> (Harvard Faculty Club) </w:t>
      </w:r>
      <w:r w:rsidR="0077349E" w:rsidRPr="0077349E">
        <w:rPr>
          <w:rFonts w:ascii="Times New Roman" w:hAnsi="Times New Roman" w:cs="Times New Roman"/>
        </w:rPr>
        <w:t>&lt;Address:</w:t>
      </w:r>
      <w:r w:rsidR="0077349E" w:rsidRPr="0077349E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 xml:space="preserve"> Harvard University, Faculty Club, 20 Quincy St, Cambridge, MA 02138</w:t>
      </w:r>
      <w:r w:rsidR="0077349E" w:rsidRPr="0077349E">
        <w:rPr>
          <w:rFonts w:ascii="Times New Roman" w:hAnsi="Times New Roman" w:cs="Times New Roman"/>
        </w:rPr>
        <w:t>&gt;</w:t>
      </w:r>
    </w:p>
    <w:p w14:paraId="20B09AFE" w14:textId="77777777" w:rsidR="00AB0846" w:rsidRDefault="00AB0846" w:rsidP="00D263A9">
      <w:pPr>
        <w:rPr>
          <w:rFonts w:ascii="Times New Roman" w:hAnsi="Times New Roman" w:cs="Times New Roman"/>
        </w:rPr>
      </w:pPr>
    </w:p>
    <w:p w14:paraId="55BB933C" w14:textId="2B07DDE3" w:rsidR="00AB0846" w:rsidRDefault="00AB0846" w:rsidP="00D263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 xml:space="preserve">------------------------------------------------------------------------------------------------------ </w:t>
      </w:r>
    </w:p>
    <w:p w14:paraId="3B84325E" w14:textId="1BADE3A3" w:rsidR="00AB0846" w:rsidRPr="003478CC" w:rsidRDefault="00AB0846" w:rsidP="00AB0846">
      <w:pPr>
        <w:rPr>
          <w:rFonts w:ascii="Times New Roman" w:hAnsi="Times New Roman" w:cs="Times New Roman"/>
          <w:sz w:val="22"/>
          <w:szCs w:val="22"/>
        </w:rPr>
      </w:pPr>
      <w:r w:rsidRPr="00AB0846">
        <w:rPr>
          <w:rFonts w:ascii="Times New Roman" w:hAnsi="Times New Roman" w:cs="Times New Roman"/>
          <w:b/>
          <w:sz w:val="22"/>
          <w:szCs w:val="22"/>
        </w:rPr>
        <w:t xml:space="preserve">Organizer: </w:t>
      </w:r>
      <w:r w:rsidR="00F13183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AB0846">
        <w:rPr>
          <w:rFonts w:ascii="Times New Roman" w:hAnsi="Times New Roman" w:cs="Times New Roman"/>
          <w:b/>
          <w:sz w:val="22"/>
          <w:szCs w:val="22"/>
        </w:rPr>
        <w:t>Trisha T. C. Lin,</w:t>
      </w:r>
      <w:r w:rsidRPr="003478CC">
        <w:rPr>
          <w:rFonts w:ascii="Times New Roman" w:hAnsi="Times New Roman" w:cs="Times New Roman"/>
          <w:sz w:val="22"/>
          <w:szCs w:val="22"/>
        </w:rPr>
        <w:t xml:space="preserve"> HYI visiting scholar &amp; Fulbright scholar (2022-2023)</w:t>
      </w:r>
    </w:p>
    <w:p w14:paraId="598D072E" w14:textId="0F6F15C2" w:rsidR="00AB0846" w:rsidRPr="003478CC" w:rsidRDefault="00AB0846" w:rsidP="00AB0846">
      <w:pPr>
        <w:jc w:val="center"/>
        <w:rPr>
          <w:rFonts w:ascii="Times New Roman" w:hAnsi="Times New Roman" w:cs="Times New Roman"/>
          <w:sz w:val="22"/>
          <w:szCs w:val="22"/>
        </w:rPr>
      </w:pPr>
      <w:r w:rsidRPr="00AB0846"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Pr="00AB084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478CC">
        <w:rPr>
          <w:rFonts w:ascii="Times New Roman" w:hAnsi="Times New Roman" w:cs="Times New Roman"/>
          <w:sz w:val="22"/>
          <w:szCs w:val="22"/>
        </w:rPr>
        <w:t xml:space="preserve">Professor, College of Communication, National </w:t>
      </w:r>
      <w:proofErr w:type="spellStart"/>
      <w:r w:rsidRPr="003478CC">
        <w:rPr>
          <w:rFonts w:ascii="Times New Roman" w:hAnsi="Times New Roman" w:cs="Times New Roman"/>
          <w:sz w:val="22"/>
          <w:szCs w:val="22"/>
        </w:rPr>
        <w:t>Chengchi</w:t>
      </w:r>
      <w:proofErr w:type="spellEnd"/>
      <w:r w:rsidRPr="003478CC">
        <w:rPr>
          <w:rFonts w:ascii="Times New Roman" w:hAnsi="Times New Roman" w:cs="Times New Roman"/>
          <w:sz w:val="22"/>
          <w:szCs w:val="22"/>
        </w:rPr>
        <w:t xml:space="preserve"> University, Taiwan</w:t>
      </w:r>
    </w:p>
    <w:p w14:paraId="7ED0BB41" w14:textId="19172502" w:rsidR="00AB0846" w:rsidRDefault="00AB0846" w:rsidP="003478CC">
      <w:pPr>
        <w:ind w:firstLineChars="600" w:firstLine="1320"/>
        <w:rPr>
          <w:rFonts w:ascii="Times New Roman" w:hAnsi="Times New Roman" w:cs="Times New Roman"/>
          <w:sz w:val="22"/>
          <w:szCs w:val="22"/>
        </w:rPr>
      </w:pPr>
      <w:r w:rsidRPr="00AB0846">
        <w:rPr>
          <w:rFonts w:ascii="Times New Roman" w:hAnsi="Times New Roman" w:cs="Times New Roman"/>
          <w:sz w:val="22"/>
          <w:szCs w:val="22"/>
        </w:rPr>
        <w:t xml:space="preserve">Email: </w:t>
      </w:r>
      <w:hyperlink r:id="rId6" w:history="1">
        <w:r w:rsidRPr="00AB0846">
          <w:rPr>
            <w:rStyle w:val="a4"/>
            <w:rFonts w:ascii="Times New Roman" w:hAnsi="Times New Roman" w:cs="Times New Roman"/>
            <w:sz w:val="22"/>
            <w:szCs w:val="22"/>
          </w:rPr>
          <w:t>trishlin@nccu.edu.tw</w:t>
        </w:r>
      </w:hyperlink>
      <w:r w:rsidRPr="00AB0846">
        <w:rPr>
          <w:rFonts w:ascii="Times New Roman" w:hAnsi="Times New Roman" w:cs="Times New Roman"/>
          <w:sz w:val="22"/>
          <w:szCs w:val="22"/>
        </w:rPr>
        <w:t>; tsuichuan_lin.fas.harvard.edu</w:t>
      </w:r>
      <w:r w:rsidR="002D008F">
        <w:rPr>
          <w:rFonts w:ascii="Times New Roman" w:hAnsi="Times New Roman" w:cs="Times New Roman"/>
          <w:sz w:val="22"/>
          <w:szCs w:val="22"/>
        </w:rPr>
        <w:t xml:space="preserve"> </w:t>
      </w:r>
      <w:r w:rsidRPr="00AB0846">
        <w:rPr>
          <w:rFonts w:ascii="Times New Roman" w:hAnsi="Times New Roman" w:cs="Times New Roman"/>
          <w:sz w:val="22"/>
          <w:szCs w:val="22"/>
        </w:rPr>
        <w:t xml:space="preserve"> </w:t>
      </w:r>
      <w:r w:rsidR="003478CC">
        <w:rPr>
          <w:rFonts w:ascii="Times New Roman" w:hAnsi="Times New Roman" w:cs="Times New Roman"/>
          <w:sz w:val="22"/>
          <w:szCs w:val="22"/>
        </w:rPr>
        <w:t>(Program lineup)</w:t>
      </w:r>
    </w:p>
    <w:p w14:paraId="2BFEDBA8" w14:textId="77777777" w:rsidR="003478CC" w:rsidRDefault="006E1F50" w:rsidP="003478CC">
      <w:pPr>
        <w:rPr>
          <w:rFonts w:ascii="Times New Roman" w:hAnsi="Times New Roman" w:cs="Times New Roman"/>
          <w:sz w:val="22"/>
          <w:szCs w:val="22"/>
        </w:rPr>
      </w:pPr>
      <w:r w:rsidRPr="003478CC">
        <w:rPr>
          <w:rFonts w:ascii="Times New Roman" w:hAnsi="Times New Roman" w:cs="Times New Roman"/>
          <w:b/>
          <w:sz w:val="22"/>
          <w:szCs w:val="22"/>
        </w:rPr>
        <w:t xml:space="preserve">HYI Contact: </w:t>
      </w:r>
      <w:r w:rsidR="003478CC" w:rsidRPr="003478CC">
        <w:rPr>
          <w:rFonts w:ascii="Times New Roman" w:hAnsi="Times New Roman" w:cs="Times New Roman"/>
          <w:b/>
          <w:sz w:val="22"/>
          <w:szCs w:val="22"/>
        </w:rPr>
        <w:t xml:space="preserve">Francesca Coppola, </w:t>
      </w:r>
      <w:proofErr w:type="gramStart"/>
      <w:r w:rsidR="003478CC">
        <w:rPr>
          <w:rFonts w:ascii="Times New Roman" w:hAnsi="Times New Roman" w:cs="Times New Roman"/>
          <w:sz w:val="22"/>
          <w:szCs w:val="22"/>
        </w:rPr>
        <w:t>s</w:t>
      </w:r>
      <w:r w:rsidR="003478CC" w:rsidRPr="003478CC">
        <w:rPr>
          <w:rFonts w:ascii="Times New Roman" w:hAnsi="Times New Roman" w:cs="Times New Roman"/>
          <w:sz w:val="22"/>
          <w:szCs w:val="22"/>
        </w:rPr>
        <w:t>cholars</w:t>
      </w:r>
      <w:proofErr w:type="gramEnd"/>
      <w:r w:rsidR="003478CC" w:rsidRPr="003478CC">
        <w:rPr>
          <w:rFonts w:ascii="Times New Roman" w:hAnsi="Times New Roman" w:cs="Times New Roman"/>
          <w:sz w:val="22"/>
          <w:szCs w:val="22"/>
        </w:rPr>
        <w:t xml:space="preserve"> </w:t>
      </w:r>
      <w:r w:rsidR="003478CC">
        <w:rPr>
          <w:rFonts w:ascii="Times New Roman" w:hAnsi="Times New Roman" w:cs="Times New Roman"/>
          <w:sz w:val="22"/>
          <w:szCs w:val="22"/>
        </w:rPr>
        <w:t>c</w:t>
      </w:r>
      <w:r w:rsidR="003478CC" w:rsidRPr="003478CC">
        <w:rPr>
          <w:rFonts w:ascii="Times New Roman" w:hAnsi="Times New Roman" w:cs="Times New Roman"/>
          <w:sz w:val="22"/>
          <w:szCs w:val="22"/>
        </w:rPr>
        <w:t>oordinator</w:t>
      </w:r>
      <w:r w:rsidR="003478C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17EE4D" w14:textId="75F4F2F7" w:rsidR="00342915" w:rsidRDefault="003478CC" w:rsidP="00323063">
      <w:pPr>
        <w:ind w:firstLineChars="600" w:firstLine="13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 xml:space="preserve">Email: </w:t>
      </w:r>
      <w:hyperlink r:id="rId7" w:history="1">
        <w:r w:rsidRPr="00B80D7D">
          <w:rPr>
            <w:rStyle w:val="a4"/>
            <w:rFonts w:ascii="Times New Roman" w:hAnsi="Times New Roman" w:cs="Times New Roman"/>
            <w:sz w:val="22"/>
            <w:szCs w:val="22"/>
          </w:rPr>
          <w:t>fcoppola@fas.harvard.edu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TEL: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3478CC">
        <w:rPr>
          <w:rFonts w:ascii="Times New Roman" w:hAnsi="Times New Roman" w:cs="Times New Roman"/>
          <w:sz w:val="22"/>
          <w:szCs w:val="22"/>
        </w:rPr>
        <w:t>617-495-4050</w:t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323063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342915" w:rsidSect="00EB1AA1">
      <w:headerReference w:type="default" r:id="rId8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EB016" w14:textId="77777777" w:rsidR="004F6C05" w:rsidRDefault="004F6C05" w:rsidP="00AC68ED">
      <w:r>
        <w:separator/>
      </w:r>
    </w:p>
  </w:endnote>
  <w:endnote w:type="continuationSeparator" w:id="0">
    <w:p w14:paraId="3EFCB208" w14:textId="77777777" w:rsidR="004F6C05" w:rsidRDefault="004F6C05" w:rsidP="00AC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701C4" w14:textId="77777777" w:rsidR="004F6C05" w:rsidRDefault="004F6C05" w:rsidP="00AC68ED">
      <w:r>
        <w:separator/>
      </w:r>
    </w:p>
  </w:footnote>
  <w:footnote w:type="continuationSeparator" w:id="0">
    <w:p w14:paraId="6C512C9D" w14:textId="77777777" w:rsidR="004F6C05" w:rsidRDefault="004F6C05" w:rsidP="00AC6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59B04" w14:textId="62593C4B" w:rsidR="00AB0846" w:rsidRDefault="00AB0846" w:rsidP="00AB0846">
    <w:pPr>
      <w:pStyle w:val="a5"/>
      <w:ind w:leftChars="100" w:left="240"/>
      <w:jc w:val="right"/>
    </w:pPr>
    <w:r>
      <w:rPr>
        <w:noProof/>
      </w:rPr>
      <w:drawing>
        <wp:inline distT="0" distB="0" distL="0" distR="0" wp14:anchorId="146AF60C" wp14:editId="666DD3F1">
          <wp:extent cx="1394460" cy="394167"/>
          <wp:effectExtent l="0" t="0" r="0" b="6350"/>
          <wp:docPr id="1" name="圖片 1" descr="Harvard-Yenching Institu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rvard-Yenching Institu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879" cy="40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BD"/>
    <w:rsid w:val="00003AA8"/>
    <w:rsid w:val="00021BB2"/>
    <w:rsid w:val="0004162F"/>
    <w:rsid w:val="000447B2"/>
    <w:rsid w:val="00046F3B"/>
    <w:rsid w:val="0005167B"/>
    <w:rsid w:val="00060D6F"/>
    <w:rsid w:val="000A3A6A"/>
    <w:rsid w:val="000A718B"/>
    <w:rsid w:val="000C5C68"/>
    <w:rsid w:val="000D566D"/>
    <w:rsid w:val="00186F92"/>
    <w:rsid w:val="0019422A"/>
    <w:rsid w:val="001A7A9B"/>
    <w:rsid w:val="001B3881"/>
    <w:rsid w:val="0022082F"/>
    <w:rsid w:val="0023113D"/>
    <w:rsid w:val="00232AC3"/>
    <w:rsid w:val="00234BB0"/>
    <w:rsid w:val="00265EC2"/>
    <w:rsid w:val="00296109"/>
    <w:rsid w:val="002D008F"/>
    <w:rsid w:val="003135ED"/>
    <w:rsid w:val="003164C1"/>
    <w:rsid w:val="00323063"/>
    <w:rsid w:val="0033461D"/>
    <w:rsid w:val="00335913"/>
    <w:rsid w:val="00340D61"/>
    <w:rsid w:val="00342915"/>
    <w:rsid w:val="003478CC"/>
    <w:rsid w:val="00350A33"/>
    <w:rsid w:val="00350E23"/>
    <w:rsid w:val="003510E1"/>
    <w:rsid w:val="0037106F"/>
    <w:rsid w:val="00374F76"/>
    <w:rsid w:val="00384095"/>
    <w:rsid w:val="0038744B"/>
    <w:rsid w:val="003A1940"/>
    <w:rsid w:val="003D7ED5"/>
    <w:rsid w:val="004208F2"/>
    <w:rsid w:val="004222E8"/>
    <w:rsid w:val="00430313"/>
    <w:rsid w:val="004308D6"/>
    <w:rsid w:val="004423A9"/>
    <w:rsid w:val="00455114"/>
    <w:rsid w:val="004735C3"/>
    <w:rsid w:val="00477036"/>
    <w:rsid w:val="0048608F"/>
    <w:rsid w:val="00490C80"/>
    <w:rsid w:val="004A58CD"/>
    <w:rsid w:val="004B12AD"/>
    <w:rsid w:val="004B4950"/>
    <w:rsid w:val="004E172B"/>
    <w:rsid w:val="004F0561"/>
    <w:rsid w:val="004F3320"/>
    <w:rsid w:val="004F6C05"/>
    <w:rsid w:val="005326C1"/>
    <w:rsid w:val="00572DA5"/>
    <w:rsid w:val="005935DB"/>
    <w:rsid w:val="005A17B1"/>
    <w:rsid w:val="005B0456"/>
    <w:rsid w:val="0062709D"/>
    <w:rsid w:val="00630AB4"/>
    <w:rsid w:val="00666A6E"/>
    <w:rsid w:val="00683820"/>
    <w:rsid w:val="006C7397"/>
    <w:rsid w:val="006D7B0D"/>
    <w:rsid w:val="006E1F50"/>
    <w:rsid w:val="00762229"/>
    <w:rsid w:val="0077349E"/>
    <w:rsid w:val="007A0A47"/>
    <w:rsid w:val="007A20C6"/>
    <w:rsid w:val="007A7FA4"/>
    <w:rsid w:val="007C0E8E"/>
    <w:rsid w:val="0080564E"/>
    <w:rsid w:val="00813561"/>
    <w:rsid w:val="0081414E"/>
    <w:rsid w:val="008459F2"/>
    <w:rsid w:val="00847465"/>
    <w:rsid w:val="00867CB7"/>
    <w:rsid w:val="008814DB"/>
    <w:rsid w:val="0088533D"/>
    <w:rsid w:val="0089602E"/>
    <w:rsid w:val="008A6246"/>
    <w:rsid w:val="008D3946"/>
    <w:rsid w:val="008E5F1C"/>
    <w:rsid w:val="008F338D"/>
    <w:rsid w:val="008F6586"/>
    <w:rsid w:val="009025EF"/>
    <w:rsid w:val="0090465F"/>
    <w:rsid w:val="009815DE"/>
    <w:rsid w:val="009A4775"/>
    <w:rsid w:val="009D2B1E"/>
    <w:rsid w:val="00A10F0F"/>
    <w:rsid w:val="00A10F6A"/>
    <w:rsid w:val="00A3121C"/>
    <w:rsid w:val="00A469E4"/>
    <w:rsid w:val="00A573D0"/>
    <w:rsid w:val="00A630F1"/>
    <w:rsid w:val="00A83CBC"/>
    <w:rsid w:val="00AB0846"/>
    <w:rsid w:val="00AC4605"/>
    <w:rsid w:val="00AC68ED"/>
    <w:rsid w:val="00AE4153"/>
    <w:rsid w:val="00AE4540"/>
    <w:rsid w:val="00B07335"/>
    <w:rsid w:val="00B35E1A"/>
    <w:rsid w:val="00B46D30"/>
    <w:rsid w:val="00B56BF1"/>
    <w:rsid w:val="00C02A22"/>
    <w:rsid w:val="00C07A71"/>
    <w:rsid w:val="00C242F9"/>
    <w:rsid w:val="00C455EC"/>
    <w:rsid w:val="00C655CD"/>
    <w:rsid w:val="00C76493"/>
    <w:rsid w:val="00C955F9"/>
    <w:rsid w:val="00CC2E0B"/>
    <w:rsid w:val="00CD3D77"/>
    <w:rsid w:val="00D263A9"/>
    <w:rsid w:val="00D366C7"/>
    <w:rsid w:val="00D36798"/>
    <w:rsid w:val="00D423A1"/>
    <w:rsid w:val="00D53158"/>
    <w:rsid w:val="00D66490"/>
    <w:rsid w:val="00D77573"/>
    <w:rsid w:val="00D949BD"/>
    <w:rsid w:val="00DA4788"/>
    <w:rsid w:val="00DB5916"/>
    <w:rsid w:val="00DC698E"/>
    <w:rsid w:val="00E16030"/>
    <w:rsid w:val="00E200FD"/>
    <w:rsid w:val="00E20D14"/>
    <w:rsid w:val="00E22837"/>
    <w:rsid w:val="00E241F5"/>
    <w:rsid w:val="00E27CDD"/>
    <w:rsid w:val="00E325C7"/>
    <w:rsid w:val="00E73788"/>
    <w:rsid w:val="00E965FC"/>
    <w:rsid w:val="00EA20A7"/>
    <w:rsid w:val="00EA2F37"/>
    <w:rsid w:val="00EA6DA7"/>
    <w:rsid w:val="00EB1AA1"/>
    <w:rsid w:val="00EB4907"/>
    <w:rsid w:val="00EB6130"/>
    <w:rsid w:val="00EB720D"/>
    <w:rsid w:val="00EF523B"/>
    <w:rsid w:val="00F05D67"/>
    <w:rsid w:val="00F13183"/>
    <w:rsid w:val="00F14454"/>
    <w:rsid w:val="00F3363E"/>
    <w:rsid w:val="00F40680"/>
    <w:rsid w:val="00F55C25"/>
    <w:rsid w:val="00F737DE"/>
    <w:rsid w:val="00F77C30"/>
    <w:rsid w:val="00F907EA"/>
    <w:rsid w:val="00F9134F"/>
    <w:rsid w:val="00F93787"/>
    <w:rsid w:val="00F96797"/>
    <w:rsid w:val="00FA5C0E"/>
    <w:rsid w:val="00FD0F8A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1403E"/>
  <w15:docId w15:val="{1F1A7276-F90D-E542-AB29-DEB78388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775"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FD0F8A"/>
    <w:pPr>
      <w:autoSpaceDE w:val="0"/>
      <w:autoSpaceDN w:val="0"/>
      <w:spacing w:before="0" w:after="0" w:line="480" w:lineRule="auto"/>
      <w:ind w:left="940" w:right="937"/>
    </w:pPr>
    <w:rPr>
      <w:rFonts w:ascii="Arial" w:eastAsia="Times New Roman" w:hAnsi="Arial" w:cs="Arial"/>
      <w:kern w:val="0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tojvnm2t">
    <w:name w:val="tojvnm2t"/>
    <w:basedOn w:val="a1"/>
    <w:rsid w:val="00DB5916"/>
  </w:style>
  <w:style w:type="paragraph" w:customStyle="1" w:styleId="xmsonormal">
    <w:name w:val="x_msonormal"/>
    <w:basedOn w:val="a"/>
    <w:rsid w:val="004F05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4">
    <w:name w:val="Hyperlink"/>
    <w:basedOn w:val="a1"/>
    <w:uiPriority w:val="99"/>
    <w:unhideWhenUsed/>
    <w:rsid w:val="004F056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C68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AC68E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68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AC68ED"/>
    <w:rPr>
      <w:sz w:val="20"/>
      <w:szCs w:val="20"/>
    </w:rPr>
  </w:style>
  <w:style w:type="character" w:styleId="a9">
    <w:name w:val="annotation reference"/>
    <w:basedOn w:val="a1"/>
    <w:uiPriority w:val="99"/>
    <w:semiHidden/>
    <w:unhideWhenUsed/>
    <w:rsid w:val="00265E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65EC2"/>
  </w:style>
  <w:style w:type="character" w:customStyle="1" w:styleId="ab">
    <w:name w:val="註解文字 字元"/>
    <w:basedOn w:val="a1"/>
    <w:link w:val="aa"/>
    <w:uiPriority w:val="99"/>
    <w:semiHidden/>
    <w:rsid w:val="00265E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265EC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65E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65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265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1"/>
    <w:link w:val="1"/>
    <w:uiPriority w:val="9"/>
    <w:rsid w:val="00FD0F8A"/>
    <w:rPr>
      <w:rFonts w:ascii="Arial" w:eastAsia="Times New Roman" w:hAnsi="Arial" w:cs="Arial"/>
      <w:b/>
      <w:bCs/>
      <w:kern w:val="0"/>
      <w:sz w:val="22"/>
      <w:szCs w:val="22"/>
      <w:lang w:eastAsia="en-US"/>
    </w:rPr>
  </w:style>
  <w:style w:type="paragraph" w:styleId="a0">
    <w:name w:val="Title"/>
    <w:basedOn w:val="a"/>
    <w:next w:val="a"/>
    <w:link w:val="af0"/>
    <w:uiPriority w:val="10"/>
    <w:qFormat/>
    <w:rsid w:val="00FD0F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標題 字元"/>
    <w:basedOn w:val="a1"/>
    <w:link w:val="a0"/>
    <w:uiPriority w:val="10"/>
    <w:rsid w:val="00FD0F8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1">
    <w:name w:val="Strong"/>
    <w:basedOn w:val="a1"/>
    <w:uiPriority w:val="22"/>
    <w:qFormat/>
    <w:rsid w:val="009A4775"/>
    <w:rPr>
      <w:b/>
      <w:bCs/>
    </w:rPr>
  </w:style>
  <w:style w:type="character" w:styleId="af2">
    <w:name w:val="Emphasis"/>
    <w:basedOn w:val="a1"/>
    <w:uiPriority w:val="20"/>
    <w:qFormat/>
    <w:rsid w:val="00F9134F"/>
    <w:rPr>
      <w:i/>
      <w:iCs/>
    </w:rPr>
  </w:style>
  <w:style w:type="table" w:styleId="af3">
    <w:name w:val="Table Grid"/>
    <w:basedOn w:val="a2"/>
    <w:uiPriority w:val="39"/>
    <w:rsid w:val="0034291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254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4765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3738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1963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coppola@fas.harvar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ishlin@nccu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Chih-ming Wang</dc:creator>
  <cp:keywords/>
  <dc:description/>
  <cp:lastModifiedBy>user</cp:lastModifiedBy>
  <cp:revision>2</cp:revision>
  <cp:lastPrinted>2023-03-21T22:14:00Z</cp:lastPrinted>
  <dcterms:created xsi:type="dcterms:W3CDTF">2023-03-23T20:25:00Z</dcterms:created>
  <dcterms:modified xsi:type="dcterms:W3CDTF">2023-03-23T20:25:00Z</dcterms:modified>
</cp:coreProperties>
</file>